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F0" w:rsidRPr="009E22F0" w:rsidRDefault="009E22F0" w:rsidP="009E22F0">
      <w:bookmarkStart w:id="0" w:name="bookmark0"/>
      <w:r>
        <w:rPr>
          <w:noProof/>
          <w:lang w:val="ru-RU" w:eastAsia="ru-RU" w:bidi="ar-SA"/>
        </w:rPr>
        <w:drawing>
          <wp:inline distT="0" distB="0" distL="0" distR="0">
            <wp:extent cx="4608195" cy="649351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649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2F0" w:rsidRDefault="009E22F0">
      <w:pPr>
        <w:rPr>
          <w:rFonts w:ascii="Times New Roman" w:eastAsia="Times New Roman" w:hAnsi="Times New Roman" w:cs="Times New Roman"/>
          <w:b/>
          <w:bCs/>
          <w:spacing w:val="11"/>
          <w:sz w:val="25"/>
          <w:szCs w:val="25"/>
        </w:rPr>
      </w:pPr>
      <w:r>
        <w:br w:type="page"/>
      </w:r>
    </w:p>
    <w:p w:rsidR="008905F4" w:rsidRDefault="003C5BD5" w:rsidP="00584FA2">
      <w:pPr>
        <w:pStyle w:val="100"/>
        <w:shd w:val="clear" w:color="auto" w:fill="auto"/>
        <w:spacing w:after="653" w:line="250" w:lineRule="exact"/>
        <w:ind w:right="20"/>
      </w:pPr>
      <w:r>
        <w:lastRenderedPageBreak/>
        <w:t>Cuprins</w:t>
      </w:r>
      <w:bookmarkEnd w:id="0"/>
    </w:p>
    <w:p w:rsidR="008905F4" w:rsidRDefault="003C5BD5" w:rsidP="00584FA2">
      <w:pPr>
        <w:pStyle w:val="330"/>
        <w:shd w:val="clear" w:color="auto" w:fill="auto"/>
        <w:tabs>
          <w:tab w:val="right" w:leader="dot" w:pos="7088"/>
        </w:tabs>
        <w:spacing w:after="154" w:line="150" w:lineRule="exact"/>
        <w:ind w:firstLine="0"/>
      </w:pPr>
      <w:r>
        <w:rPr>
          <w:rStyle w:val="330pt"/>
        </w:rPr>
        <w:t>Introducere</w:t>
      </w:r>
      <w:r>
        <w:rPr>
          <w:rStyle w:val="330pt"/>
        </w:rPr>
        <w:tab/>
        <w:t>9</w:t>
      </w:r>
    </w:p>
    <w:p w:rsidR="008905F4" w:rsidRDefault="003C5BD5" w:rsidP="00584FA2">
      <w:pPr>
        <w:pStyle w:val="80"/>
        <w:shd w:val="clear" w:color="auto" w:fill="auto"/>
        <w:tabs>
          <w:tab w:val="right" w:leader="dot" w:pos="7088"/>
        </w:tabs>
        <w:spacing w:before="0"/>
        <w:ind w:left="20"/>
      </w:pPr>
      <w:r>
        <w:rPr>
          <w:rStyle w:val="80pt"/>
          <w:b/>
          <w:bCs/>
        </w:rPr>
        <w:t>Capitolul 1</w:t>
      </w:r>
    </w:p>
    <w:p w:rsidR="008905F4" w:rsidRDefault="003C5BD5" w:rsidP="00584FA2">
      <w:pPr>
        <w:pStyle w:val="80"/>
        <w:shd w:val="clear" w:color="auto" w:fill="auto"/>
        <w:tabs>
          <w:tab w:val="right" w:leader="dot" w:pos="7088"/>
        </w:tabs>
        <w:spacing w:before="0"/>
        <w:ind w:left="20"/>
      </w:pPr>
      <w:r>
        <w:rPr>
          <w:rStyle w:val="80pt"/>
          <w:b/>
          <w:bCs/>
        </w:rPr>
        <w:t>Noţiuni introductive</w:t>
      </w:r>
      <w:r>
        <w:rPr>
          <w:rStyle w:val="80pt"/>
          <w:b/>
          <w:bCs/>
        </w:rPr>
        <w:tab/>
        <w:t>11</w:t>
      </w:r>
    </w:p>
    <w:p w:rsidR="008905F4" w:rsidRDefault="003C5BD5" w:rsidP="00584FA2">
      <w:pPr>
        <w:pStyle w:val="330"/>
        <w:numPr>
          <w:ilvl w:val="0"/>
          <w:numId w:val="1"/>
        </w:numPr>
        <w:shd w:val="clear" w:color="auto" w:fill="auto"/>
        <w:tabs>
          <w:tab w:val="left" w:pos="284"/>
          <w:tab w:val="right" w:leader="dot" w:pos="7088"/>
        </w:tabs>
        <w:ind w:left="20" w:firstLine="0"/>
      </w:pPr>
      <w:r>
        <w:rPr>
          <w:rStyle w:val="330pt"/>
        </w:rPr>
        <w:t xml:space="preserve"> Aspecte generale</w:t>
      </w:r>
      <w:r>
        <w:rPr>
          <w:rStyle w:val="330pt"/>
        </w:rPr>
        <w:tab/>
        <w:t>11</w:t>
      </w:r>
    </w:p>
    <w:p w:rsidR="008905F4" w:rsidRDefault="003C5BD5" w:rsidP="00584FA2">
      <w:pPr>
        <w:pStyle w:val="330"/>
        <w:numPr>
          <w:ilvl w:val="0"/>
          <w:numId w:val="1"/>
        </w:numPr>
        <w:shd w:val="clear" w:color="auto" w:fill="auto"/>
        <w:tabs>
          <w:tab w:val="left" w:pos="284"/>
          <w:tab w:val="right" w:leader="dot" w:pos="7088"/>
        </w:tabs>
        <w:spacing w:after="240"/>
        <w:ind w:left="20" w:firstLine="0"/>
      </w:pPr>
      <w:r>
        <w:rPr>
          <w:rStyle w:val="330pt"/>
        </w:rPr>
        <w:t xml:space="preserve"> Concepte utilizate în econometrie</w:t>
      </w:r>
      <w:r>
        <w:rPr>
          <w:rStyle w:val="330pt"/>
        </w:rPr>
        <w:tab/>
        <w:t>13</w:t>
      </w:r>
    </w:p>
    <w:p w:rsidR="008905F4" w:rsidRDefault="003C5BD5" w:rsidP="00584FA2">
      <w:pPr>
        <w:pStyle w:val="80"/>
        <w:shd w:val="clear" w:color="auto" w:fill="auto"/>
        <w:tabs>
          <w:tab w:val="right" w:leader="dot" w:pos="7088"/>
        </w:tabs>
        <w:spacing w:before="0"/>
        <w:ind w:left="20"/>
      </w:pPr>
      <w:r>
        <w:rPr>
          <w:rStyle w:val="80pt"/>
          <w:b/>
          <w:bCs/>
        </w:rPr>
        <w:t>Capitolul 2</w:t>
      </w:r>
    </w:p>
    <w:p w:rsidR="008905F4" w:rsidRDefault="003C5BD5" w:rsidP="00584FA2">
      <w:pPr>
        <w:pStyle w:val="80"/>
        <w:shd w:val="clear" w:color="auto" w:fill="auto"/>
        <w:tabs>
          <w:tab w:val="right" w:leader="dot" w:pos="7088"/>
        </w:tabs>
        <w:spacing w:before="0"/>
        <w:ind w:left="20"/>
      </w:pPr>
      <w:r>
        <w:rPr>
          <w:rStyle w:val="80pt"/>
          <w:b/>
          <w:bCs/>
        </w:rPr>
        <w:t>Inferenţa statistică</w:t>
      </w:r>
      <w:r>
        <w:rPr>
          <w:rStyle w:val="80pt"/>
          <w:b/>
          <w:bCs/>
        </w:rPr>
        <w:tab/>
        <w:t>15</w:t>
      </w:r>
    </w:p>
    <w:p w:rsidR="008905F4" w:rsidRDefault="003C5BD5" w:rsidP="00584FA2">
      <w:pPr>
        <w:pStyle w:val="330"/>
        <w:numPr>
          <w:ilvl w:val="1"/>
          <w:numId w:val="1"/>
        </w:numPr>
        <w:shd w:val="clear" w:color="auto" w:fill="auto"/>
        <w:tabs>
          <w:tab w:val="left" w:pos="284"/>
          <w:tab w:val="right" w:leader="dot" w:pos="7088"/>
        </w:tabs>
        <w:ind w:left="20" w:firstLine="0"/>
      </w:pPr>
      <w:r>
        <w:rPr>
          <w:rStyle w:val="330pt"/>
        </w:rPr>
        <w:t xml:space="preserve"> Noţiuni privind inferenţa statistică</w:t>
      </w:r>
      <w:r>
        <w:rPr>
          <w:rStyle w:val="330pt"/>
        </w:rPr>
        <w:tab/>
        <w:t>15</w:t>
      </w:r>
    </w:p>
    <w:p w:rsidR="008905F4" w:rsidRDefault="003C5BD5" w:rsidP="00584FA2">
      <w:pPr>
        <w:pStyle w:val="330"/>
        <w:numPr>
          <w:ilvl w:val="1"/>
          <w:numId w:val="1"/>
        </w:numPr>
        <w:shd w:val="clear" w:color="auto" w:fill="auto"/>
        <w:tabs>
          <w:tab w:val="left" w:pos="284"/>
          <w:tab w:val="right" w:leader="dot" w:pos="7088"/>
        </w:tabs>
        <w:ind w:left="20" w:firstLine="0"/>
      </w:pPr>
      <w:r>
        <w:rPr>
          <w:rStyle w:val="330pt"/>
        </w:rPr>
        <w:t xml:space="preserve"> Distribuţia mediilor de eşantion</w:t>
      </w:r>
      <w:r>
        <w:rPr>
          <w:rStyle w:val="330pt"/>
        </w:rPr>
        <w:tab/>
        <w:t>16</w:t>
      </w:r>
    </w:p>
    <w:p w:rsidR="008905F4" w:rsidRDefault="003C5BD5" w:rsidP="00584FA2">
      <w:pPr>
        <w:pStyle w:val="330"/>
        <w:numPr>
          <w:ilvl w:val="1"/>
          <w:numId w:val="1"/>
        </w:numPr>
        <w:shd w:val="clear" w:color="auto" w:fill="auto"/>
        <w:tabs>
          <w:tab w:val="left" w:pos="284"/>
          <w:tab w:val="right" w:leader="dot" w:pos="7088"/>
          <w:tab w:val="center" w:leader="dot" w:pos="7602"/>
        </w:tabs>
        <w:ind w:left="20" w:firstLine="0"/>
      </w:pPr>
      <w:r>
        <w:rPr>
          <w:rStyle w:val="330pt"/>
        </w:rPr>
        <w:t xml:space="preserve"> Metode de estimare a mediei unei populaţii</w:t>
      </w:r>
      <w:r>
        <w:rPr>
          <w:rStyle w:val="330pt"/>
        </w:rPr>
        <w:tab/>
        <w:t>17</w:t>
      </w:r>
    </w:p>
    <w:p w:rsidR="008905F4" w:rsidRDefault="003C5BD5" w:rsidP="00584FA2">
      <w:pPr>
        <w:pStyle w:val="330"/>
        <w:numPr>
          <w:ilvl w:val="2"/>
          <w:numId w:val="1"/>
        </w:numPr>
        <w:shd w:val="clear" w:color="auto" w:fill="auto"/>
        <w:tabs>
          <w:tab w:val="left" w:pos="709"/>
          <w:tab w:val="right" w:leader="dot" w:pos="7088"/>
        </w:tabs>
        <w:ind w:left="300" w:firstLine="0"/>
      </w:pPr>
      <w:r>
        <w:rPr>
          <w:rStyle w:val="330pt"/>
        </w:rPr>
        <w:t xml:space="preserve"> Estimare punctuală</w:t>
      </w:r>
      <w:r>
        <w:rPr>
          <w:rStyle w:val="330pt"/>
        </w:rPr>
        <w:tab/>
        <w:t>17</w:t>
      </w:r>
    </w:p>
    <w:p w:rsidR="008905F4" w:rsidRDefault="003C5BD5" w:rsidP="00584FA2">
      <w:pPr>
        <w:pStyle w:val="330"/>
        <w:numPr>
          <w:ilvl w:val="2"/>
          <w:numId w:val="1"/>
        </w:numPr>
        <w:shd w:val="clear" w:color="auto" w:fill="auto"/>
        <w:tabs>
          <w:tab w:val="left" w:pos="709"/>
          <w:tab w:val="right" w:leader="dot" w:pos="7088"/>
        </w:tabs>
        <w:ind w:left="300" w:firstLine="0"/>
      </w:pPr>
      <w:r>
        <w:rPr>
          <w:rStyle w:val="330pt"/>
        </w:rPr>
        <w:t xml:space="preserve"> Estimare prin intervale de încredere</w:t>
      </w:r>
      <w:r>
        <w:rPr>
          <w:rStyle w:val="330pt"/>
        </w:rPr>
        <w:tab/>
        <w:t>19</w:t>
      </w:r>
    </w:p>
    <w:p w:rsidR="008905F4" w:rsidRDefault="003C5BD5" w:rsidP="00584FA2">
      <w:pPr>
        <w:pStyle w:val="330"/>
        <w:numPr>
          <w:ilvl w:val="1"/>
          <w:numId w:val="1"/>
        </w:numPr>
        <w:shd w:val="clear" w:color="auto" w:fill="auto"/>
        <w:tabs>
          <w:tab w:val="left" w:pos="284"/>
          <w:tab w:val="right" w:leader="dot" w:pos="7088"/>
          <w:tab w:val="center" w:leader="dot" w:pos="7602"/>
        </w:tabs>
        <w:ind w:left="20" w:firstLine="0"/>
      </w:pPr>
      <w:r>
        <w:rPr>
          <w:rStyle w:val="330pt"/>
        </w:rPr>
        <w:t xml:space="preserve"> Ipotezele privind media populaţiei şi verificarea acestora</w:t>
      </w:r>
      <w:r>
        <w:rPr>
          <w:rStyle w:val="330pt"/>
        </w:rPr>
        <w:tab/>
        <w:t>21</w:t>
      </w:r>
    </w:p>
    <w:p w:rsidR="008905F4" w:rsidRDefault="003C5BD5" w:rsidP="00584FA2">
      <w:pPr>
        <w:pStyle w:val="330"/>
        <w:numPr>
          <w:ilvl w:val="2"/>
          <w:numId w:val="1"/>
        </w:numPr>
        <w:shd w:val="clear" w:color="auto" w:fill="auto"/>
        <w:tabs>
          <w:tab w:val="left" w:pos="709"/>
          <w:tab w:val="right" w:leader="dot" w:pos="7088"/>
        </w:tabs>
        <w:ind w:left="300" w:firstLine="0"/>
      </w:pPr>
      <w:r>
        <w:rPr>
          <w:rStyle w:val="330pt"/>
        </w:rPr>
        <w:t xml:space="preserve"> Semnificaţia testelor bilaterale</w:t>
      </w:r>
      <w:r>
        <w:rPr>
          <w:rStyle w:val="330pt"/>
        </w:rPr>
        <w:tab/>
        <w:t>25</w:t>
      </w:r>
    </w:p>
    <w:p w:rsidR="008905F4" w:rsidRDefault="003C5BD5" w:rsidP="00584FA2">
      <w:pPr>
        <w:pStyle w:val="330"/>
        <w:numPr>
          <w:ilvl w:val="2"/>
          <w:numId w:val="1"/>
        </w:numPr>
        <w:shd w:val="clear" w:color="auto" w:fill="auto"/>
        <w:tabs>
          <w:tab w:val="left" w:pos="709"/>
          <w:tab w:val="right" w:leader="dot" w:pos="7088"/>
        </w:tabs>
        <w:ind w:left="300" w:firstLine="0"/>
      </w:pPr>
      <w:r>
        <w:rPr>
          <w:rStyle w:val="330pt"/>
        </w:rPr>
        <w:t xml:space="preserve"> Eroarea statistică</w:t>
      </w:r>
      <w:r>
        <w:rPr>
          <w:rStyle w:val="330pt"/>
        </w:rPr>
        <w:tab/>
        <w:t>26</w:t>
      </w:r>
    </w:p>
    <w:p w:rsidR="008905F4" w:rsidRDefault="003C5BD5" w:rsidP="00584FA2">
      <w:pPr>
        <w:pStyle w:val="330"/>
        <w:numPr>
          <w:ilvl w:val="1"/>
          <w:numId w:val="1"/>
        </w:numPr>
        <w:shd w:val="clear" w:color="auto" w:fill="auto"/>
        <w:tabs>
          <w:tab w:val="left" w:pos="284"/>
          <w:tab w:val="right" w:leader="dot" w:pos="7088"/>
        </w:tabs>
        <w:ind w:left="20" w:firstLine="0"/>
      </w:pPr>
      <w:r>
        <w:rPr>
          <w:rStyle w:val="330pt"/>
        </w:rPr>
        <w:t xml:space="preserve"> Testele statistice şi distribuţiile acestora</w:t>
      </w:r>
      <w:r>
        <w:rPr>
          <w:rStyle w:val="330pt"/>
        </w:rPr>
        <w:tab/>
        <w:t>28</w:t>
      </w:r>
    </w:p>
    <w:p w:rsidR="008905F4" w:rsidRDefault="003C5BD5" w:rsidP="00584FA2">
      <w:pPr>
        <w:pStyle w:val="330"/>
        <w:numPr>
          <w:ilvl w:val="2"/>
          <w:numId w:val="1"/>
        </w:numPr>
        <w:shd w:val="clear" w:color="auto" w:fill="auto"/>
        <w:tabs>
          <w:tab w:val="left" w:pos="709"/>
          <w:tab w:val="right" w:leader="dot" w:pos="7088"/>
        </w:tabs>
        <w:ind w:left="300" w:firstLine="0"/>
      </w:pPr>
      <w:r>
        <w:rPr>
          <w:rStyle w:val="330pt"/>
        </w:rPr>
        <w:t xml:space="preserve"> Conceptul de grad de libertate</w:t>
      </w:r>
      <w:r>
        <w:rPr>
          <w:rStyle w:val="330pt"/>
        </w:rPr>
        <w:tab/>
        <w:t>28</w:t>
      </w:r>
    </w:p>
    <w:p w:rsidR="008905F4" w:rsidRDefault="003C5BD5" w:rsidP="00584FA2">
      <w:pPr>
        <w:pStyle w:val="330"/>
        <w:numPr>
          <w:ilvl w:val="2"/>
          <w:numId w:val="1"/>
        </w:numPr>
        <w:shd w:val="clear" w:color="auto" w:fill="auto"/>
        <w:tabs>
          <w:tab w:val="left" w:pos="709"/>
          <w:tab w:val="right" w:leader="dot" w:pos="7088"/>
        </w:tabs>
        <w:ind w:left="300" w:firstLine="0"/>
      </w:pPr>
      <w:r>
        <w:rPr>
          <w:rStyle w:val="330pt"/>
        </w:rPr>
        <w:t xml:space="preserve"> Distribuţia x2</w:t>
      </w:r>
      <w:r>
        <w:rPr>
          <w:rStyle w:val="330pt"/>
        </w:rPr>
        <w:tab/>
        <w:t>29</w:t>
      </w:r>
    </w:p>
    <w:p w:rsidR="008905F4" w:rsidRDefault="003C5BD5" w:rsidP="00584FA2">
      <w:pPr>
        <w:pStyle w:val="330"/>
        <w:numPr>
          <w:ilvl w:val="2"/>
          <w:numId w:val="1"/>
        </w:numPr>
        <w:shd w:val="clear" w:color="auto" w:fill="auto"/>
        <w:tabs>
          <w:tab w:val="left" w:pos="709"/>
          <w:tab w:val="right" w:leader="dot" w:pos="7088"/>
        </w:tabs>
        <w:spacing w:after="240"/>
        <w:ind w:left="300" w:firstLine="0"/>
      </w:pPr>
      <w:r>
        <w:rPr>
          <w:rStyle w:val="330pt"/>
        </w:rPr>
        <w:t xml:space="preserve"> Distribuţia t</w:t>
      </w:r>
      <w:r>
        <w:rPr>
          <w:rStyle w:val="330pt"/>
        </w:rPr>
        <w:tab/>
        <w:t>31</w:t>
      </w:r>
    </w:p>
    <w:p w:rsidR="008905F4" w:rsidRDefault="003C5BD5" w:rsidP="00584FA2">
      <w:pPr>
        <w:pStyle w:val="80"/>
        <w:shd w:val="clear" w:color="auto" w:fill="auto"/>
        <w:tabs>
          <w:tab w:val="right" w:leader="dot" w:pos="7088"/>
        </w:tabs>
        <w:spacing w:before="0"/>
        <w:ind w:left="20"/>
      </w:pPr>
      <w:r>
        <w:rPr>
          <w:rStyle w:val="80pt"/>
          <w:b/>
          <w:bCs/>
        </w:rPr>
        <w:t>Capitolul 3</w:t>
      </w:r>
    </w:p>
    <w:p w:rsidR="008905F4" w:rsidRDefault="003C5BD5" w:rsidP="00584FA2">
      <w:pPr>
        <w:pStyle w:val="80"/>
        <w:shd w:val="clear" w:color="auto" w:fill="auto"/>
        <w:tabs>
          <w:tab w:val="right" w:leader="dot" w:pos="7088"/>
        </w:tabs>
        <w:spacing w:before="0"/>
        <w:ind w:left="20"/>
      </w:pPr>
      <w:r>
        <w:rPr>
          <w:rStyle w:val="80pt"/>
          <w:b/>
          <w:bCs/>
        </w:rPr>
        <w:t>Noţiuni cu privire la estimatorii şi metode de estimare</w:t>
      </w:r>
      <w:r>
        <w:rPr>
          <w:rStyle w:val="875pt0pt"/>
        </w:rPr>
        <w:tab/>
        <w:t>33</w:t>
      </w:r>
    </w:p>
    <w:p w:rsidR="008905F4" w:rsidRDefault="003C5BD5" w:rsidP="00584FA2">
      <w:pPr>
        <w:pStyle w:val="330"/>
        <w:numPr>
          <w:ilvl w:val="0"/>
          <w:numId w:val="2"/>
        </w:numPr>
        <w:shd w:val="clear" w:color="auto" w:fill="auto"/>
        <w:tabs>
          <w:tab w:val="left" w:pos="284"/>
          <w:tab w:val="right" w:leader="dot" w:pos="7088"/>
        </w:tabs>
        <w:ind w:left="20" w:firstLine="0"/>
      </w:pPr>
      <w:r>
        <w:rPr>
          <w:rStyle w:val="330pt"/>
        </w:rPr>
        <w:t xml:space="preserve"> Estimatori pentru eşantioane mici</w:t>
      </w:r>
      <w:r>
        <w:rPr>
          <w:rStyle w:val="330pt"/>
        </w:rPr>
        <w:tab/>
        <w:t>34</w:t>
      </w:r>
    </w:p>
    <w:p w:rsidR="008905F4" w:rsidRDefault="003C5BD5" w:rsidP="00584FA2">
      <w:pPr>
        <w:pStyle w:val="330"/>
        <w:numPr>
          <w:ilvl w:val="0"/>
          <w:numId w:val="3"/>
        </w:numPr>
        <w:shd w:val="clear" w:color="auto" w:fill="auto"/>
        <w:tabs>
          <w:tab w:val="left" w:pos="709"/>
          <w:tab w:val="right" w:leader="dot" w:pos="7682"/>
        </w:tabs>
        <w:ind w:left="300" w:firstLine="0"/>
      </w:pPr>
      <w:r>
        <w:rPr>
          <w:rStyle w:val="330pt"/>
        </w:rPr>
        <w:t xml:space="preserve"> </w:t>
      </w:r>
      <w:r>
        <w:rPr>
          <w:rStyle w:val="330pt"/>
          <w:lang w:val="en-US" w:eastAsia="en-US" w:bidi="en-US"/>
        </w:rPr>
        <w:t xml:space="preserve">Estimator </w:t>
      </w:r>
      <w:r>
        <w:rPr>
          <w:rStyle w:val="330pt"/>
        </w:rPr>
        <w:t>nedeplasat</w:t>
      </w:r>
      <w:r>
        <w:rPr>
          <w:rStyle w:val="330pt"/>
        </w:rPr>
        <w:tab/>
        <w:t>34</w:t>
      </w:r>
    </w:p>
    <w:p w:rsidR="008905F4" w:rsidRDefault="003C5BD5" w:rsidP="00584FA2">
      <w:pPr>
        <w:pStyle w:val="330"/>
        <w:numPr>
          <w:ilvl w:val="0"/>
          <w:numId w:val="3"/>
        </w:numPr>
        <w:shd w:val="clear" w:color="auto" w:fill="auto"/>
        <w:tabs>
          <w:tab w:val="left" w:pos="709"/>
          <w:tab w:val="right" w:leader="dot" w:pos="7682"/>
        </w:tabs>
        <w:ind w:left="300" w:firstLine="0"/>
      </w:pPr>
      <w:r>
        <w:rPr>
          <w:rStyle w:val="330pt"/>
        </w:rPr>
        <w:t xml:space="preserve"> Eficienţa estimatorului</w:t>
      </w:r>
      <w:r>
        <w:rPr>
          <w:rStyle w:val="330pt"/>
        </w:rPr>
        <w:tab/>
        <w:t>35</w:t>
      </w:r>
    </w:p>
    <w:p w:rsidR="008905F4" w:rsidRDefault="003C5BD5" w:rsidP="00584FA2">
      <w:pPr>
        <w:pStyle w:val="330"/>
        <w:numPr>
          <w:ilvl w:val="0"/>
          <w:numId w:val="3"/>
        </w:numPr>
        <w:shd w:val="clear" w:color="auto" w:fill="auto"/>
        <w:tabs>
          <w:tab w:val="left" w:pos="709"/>
          <w:tab w:val="center" w:leader="dot" w:pos="7602"/>
        </w:tabs>
        <w:ind w:left="300" w:firstLine="0"/>
      </w:pPr>
      <w:r>
        <w:rPr>
          <w:rStyle w:val="330pt"/>
        </w:rPr>
        <w:t xml:space="preserve"> Estimatorul </w:t>
      </w:r>
      <w:r>
        <w:rPr>
          <w:rStyle w:val="330pt"/>
          <w:lang w:val="en-US" w:eastAsia="en-US" w:bidi="en-US"/>
        </w:rPr>
        <w:t xml:space="preserve">BLUE </w:t>
      </w:r>
      <w:r>
        <w:rPr>
          <w:rStyle w:val="330pt"/>
        </w:rPr>
        <w:t>liniar nedeplasat şi eficient</w:t>
      </w:r>
      <w:r>
        <w:rPr>
          <w:rStyle w:val="330pt"/>
        </w:rPr>
        <w:tab/>
        <w:t>36</w:t>
      </w:r>
    </w:p>
    <w:p w:rsidR="008905F4" w:rsidRDefault="003C5BD5" w:rsidP="00584FA2">
      <w:pPr>
        <w:pStyle w:val="330"/>
        <w:numPr>
          <w:ilvl w:val="0"/>
          <w:numId w:val="3"/>
        </w:numPr>
        <w:shd w:val="clear" w:color="auto" w:fill="auto"/>
        <w:tabs>
          <w:tab w:val="left" w:pos="709"/>
          <w:tab w:val="center" w:leader="dot" w:pos="7602"/>
        </w:tabs>
        <w:ind w:left="300" w:firstLine="0"/>
      </w:pPr>
      <w:r>
        <w:rPr>
          <w:rStyle w:val="330pt"/>
        </w:rPr>
        <w:t xml:space="preserve"> Eroarea medie pătratică</w:t>
      </w:r>
      <w:r>
        <w:rPr>
          <w:rStyle w:val="330pt"/>
        </w:rPr>
        <w:tab/>
        <w:t xml:space="preserve">  36</w:t>
      </w:r>
    </w:p>
    <w:p w:rsidR="008905F4" w:rsidRDefault="003C5BD5" w:rsidP="00584FA2">
      <w:pPr>
        <w:pStyle w:val="330"/>
        <w:numPr>
          <w:ilvl w:val="0"/>
          <w:numId w:val="2"/>
        </w:numPr>
        <w:shd w:val="clear" w:color="auto" w:fill="auto"/>
        <w:tabs>
          <w:tab w:val="left" w:pos="284"/>
          <w:tab w:val="right" w:leader="dot" w:pos="6462"/>
          <w:tab w:val="right" w:leader="dot" w:pos="7682"/>
        </w:tabs>
        <w:ind w:left="20" w:firstLine="0"/>
      </w:pPr>
      <w:r>
        <w:rPr>
          <w:rStyle w:val="330pt"/>
        </w:rPr>
        <w:t xml:space="preserve"> Estimarea parametrilor</w:t>
      </w:r>
      <w:r>
        <w:rPr>
          <w:rStyle w:val="330pt"/>
        </w:rPr>
        <w:tab/>
        <w:t>1</w:t>
      </w:r>
      <w:r>
        <w:rPr>
          <w:rStyle w:val="330pt"/>
        </w:rPr>
        <w:tab/>
        <w:t>38</w:t>
      </w:r>
    </w:p>
    <w:p w:rsidR="008905F4" w:rsidRDefault="003C5BD5" w:rsidP="00584FA2">
      <w:pPr>
        <w:pStyle w:val="330"/>
        <w:numPr>
          <w:ilvl w:val="0"/>
          <w:numId w:val="4"/>
        </w:numPr>
        <w:shd w:val="clear" w:color="auto" w:fill="auto"/>
        <w:tabs>
          <w:tab w:val="left" w:pos="709"/>
          <w:tab w:val="right" w:leader="dot" w:pos="7682"/>
        </w:tabs>
        <w:ind w:left="300" w:firstLine="0"/>
      </w:pPr>
      <w:r>
        <w:rPr>
          <w:rStyle w:val="330pt"/>
        </w:rPr>
        <w:t xml:space="preserve"> Metoda momentelor</w:t>
      </w:r>
      <w:r>
        <w:rPr>
          <w:rStyle w:val="330pt"/>
        </w:rPr>
        <w:tab/>
        <w:t>38</w:t>
      </w:r>
    </w:p>
    <w:p w:rsidR="008905F4" w:rsidRDefault="003C5BD5" w:rsidP="00584FA2">
      <w:pPr>
        <w:pStyle w:val="330"/>
        <w:numPr>
          <w:ilvl w:val="0"/>
          <w:numId w:val="4"/>
        </w:numPr>
        <w:shd w:val="clear" w:color="auto" w:fill="auto"/>
        <w:tabs>
          <w:tab w:val="left" w:pos="709"/>
          <w:tab w:val="right" w:leader="dot" w:pos="7682"/>
        </w:tabs>
        <w:ind w:left="300" w:firstLine="0"/>
      </w:pPr>
      <w:r>
        <w:rPr>
          <w:rStyle w:val="330pt"/>
        </w:rPr>
        <w:t xml:space="preserve"> Metoda celor mai mici pătrate</w:t>
      </w:r>
      <w:r>
        <w:rPr>
          <w:rStyle w:val="330pt"/>
        </w:rPr>
        <w:tab/>
        <w:t>39</w:t>
      </w:r>
    </w:p>
    <w:p w:rsidR="008905F4" w:rsidRDefault="003C5BD5" w:rsidP="00584FA2">
      <w:pPr>
        <w:pStyle w:val="330"/>
        <w:numPr>
          <w:ilvl w:val="0"/>
          <w:numId w:val="4"/>
        </w:numPr>
        <w:shd w:val="clear" w:color="auto" w:fill="auto"/>
        <w:tabs>
          <w:tab w:val="left" w:pos="709"/>
          <w:tab w:val="right" w:leader="dot" w:pos="7682"/>
        </w:tabs>
        <w:ind w:left="300" w:firstLine="0"/>
      </w:pPr>
      <w:r>
        <w:rPr>
          <w:rStyle w:val="330pt"/>
        </w:rPr>
        <w:t xml:space="preserve"> Estimarea probabilităţii maxime</w:t>
      </w:r>
      <w:r>
        <w:rPr>
          <w:rStyle w:val="330pt"/>
        </w:rPr>
        <w:tab/>
        <w:t>39</w:t>
      </w:r>
    </w:p>
    <w:p w:rsidR="008905F4" w:rsidRDefault="003C5BD5" w:rsidP="00584FA2">
      <w:pPr>
        <w:pStyle w:val="330"/>
        <w:numPr>
          <w:ilvl w:val="0"/>
          <w:numId w:val="4"/>
        </w:numPr>
        <w:shd w:val="clear" w:color="auto" w:fill="auto"/>
        <w:tabs>
          <w:tab w:val="left" w:pos="709"/>
          <w:tab w:val="right" w:leader="dot" w:pos="7682"/>
        </w:tabs>
        <w:ind w:left="300" w:firstLine="0"/>
      </w:pPr>
      <w:r>
        <w:rPr>
          <w:rStyle w:val="330pt"/>
        </w:rPr>
        <w:t xml:space="preserve"> Cazul general de estimare</w:t>
      </w:r>
      <w:r>
        <w:rPr>
          <w:rStyle w:val="330pt"/>
        </w:rPr>
        <w:tab/>
        <w:t>41</w:t>
      </w:r>
    </w:p>
    <w:p w:rsidR="008905F4" w:rsidRDefault="003C5BD5" w:rsidP="00584FA2">
      <w:pPr>
        <w:pStyle w:val="330"/>
        <w:numPr>
          <w:ilvl w:val="0"/>
          <w:numId w:val="4"/>
        </w:numPr>
        <w:shd w:val="clear" w:color="auto" w:fill="auto"/>
        <w:tabs>
          <w:tab w:val="left" w:pos="709"/>
          <w:tab w:val="right" w:leader="dot" w:pos="7682"/>
        </w:tabs>
        <w:ind w:left="300" w:firstLine="0"/>
      </w:pPr>
      <w:r>
        <w:rPr>
          <w:rStyle w:val="330pt"/>
        </w:rPr>
        <w:t xml:space="preserve"> Model cu o variabilă discontinuă</w:t>
      </w:r>
      <w:r>
        <w:rPr>
          <w:rStyle w:val="330pt"/>
        </w:rPr>
        <w:tab/>
        <w:t>42</w:t>
      </w:r>
    </w:p>
    <w:p w:rsidR="008905F4" w:rsidRDefault="003C5BD5" w:rsidP="00584FA2">
      <w:pPr>
        <w:pStyle w:val="330"/>
        <w:numPr>
          <w:ilvl w:val="0"/>
          <w:numId w:val="4"/>
        </w:numPr>
        <w:shd w:val="clear" w:color="auto" w:fill="auto"/>
        <w:tabs>
          <w:tab w:val="left" w:pos="709"/>
          <w:tab w:val="right" w:leader="dot" w:pos="7682"/>
        </w:tabs>
        <w:ind w:left="300" w:firstLine="0"/>
      </w:pPr>
      <w:r>
        <w:rPr>
          <w:rStyle w:val="330pt"/>
        </w:rPr>
        <w:t xml:space="preserve"> Model cu o variabilă continuă</w:t>
      </w:r>
      <w:r>
        <w:rPr>
          <w:rStyle w:val="330pt"/>
        </w:rPr>
        <w:tab/>
        <w:t>43</w:t>
      </w:r>
    </w:p>
    <w:p w:rsidR="008905F4" w:rsidRPr="00584FA2" w:rsidRDefault="003C5BD5" w:rsidP="00584FA2">
      <w:pPr>
        <w:pStyle w:val="330"/>
        <w:numPr>
          <w:ilvl w:val="0"/>
          <w:numId w:val="4"/>
        </w:numPr>
        <w:shd w:val="clear" w:color="auto" w:fill="auto"/>
        <w:tabs>
          <w:tab w:val="left" w:pos="709"/>
          <w:tab w:val="right" w:leader="dot" w:pos="7682"/>
        </w:tabs>
        <w:ind w:left="300" w:firstLine="0"/>
        <w:rPr>
          <w:rStyle w:val="330pt"/>
          <w:spacing w:val="5"/>
        </w:rPr>
      </w:pPr>
      <w:r>
        <w:rPr>
          <w:rStyle w:val="330pt"/>
        </w:rPr>
        <w:t xml:space="preserve"> Model cu doi parametri</w:t>
      </w:r>
      <w:r>
        <w:rPr>
          <w:rStyle w:val="330pt"/>
        </w:rPr>
        <w:tab/>
        <w:t>44</w:t>
      </w:r>
    </w:p>
    <w:p w:rsidR="009E22F0" w:rsidRDefault="009E22F0" w:rsidP="00584FA2">
      <w:pPr>
        <w:pStyle w:val="850"/>
        <w:shd w:val="clear" w:color="auto" w:fill="auto"/>
        <w:spacing w:line="250" w:lineRule="exact"/>
        <w:ind w:left="20"/>
        <w:rPr>
          <w:b/>
        </w:rPr>
      </w:pPr>
    </w:p>
    <w:p w:rsidR="009E22F0" w:rsidRDefault="009E22F0">
      <w:pPr>
        <w:rPr>
          <w:rFonts w:ascii="Arial Narrow" w:eastAsia="Arial Narrow" w:hAnsi="Arial Narrow" w:cs="Arial Narrow"/>
          <w:b/>
          <w:spacing w:val="5"/>
          <w:sz w:val="15"/>
          <w:szCs w:val="15"/>
        </w:rPr>
      </w:pPr>
      <w:r>
        <w:rPr>
          <w:b/>
        </w:rPr>
        <w:br w:type="page"/>
      </w:r>
    </w:p>
    <w:p w:rsidR="008905F4" w:rsidRPr="00584FA2" w:rsidRDefault="003C5BD5" w:rsidP="00584FA2">
      <w:pPr>
        <w:pStyle w:val="850"/>
        <w:shd w:val="clear" w:color="auto" w:fill="auto"/>
        <w:spacing w:line="250" w:lineRule="exact"/>
        <w:ind w:left="20"/>
        <w:rPr>
          <w:b/>
        </w:rPr>
      </w:pPr>
      <w:r w:rsidRPr="00584FA2">
        <w:rPr>
          <w:b/>
        </w:rPr>
        <w:lastRenderedPageBreak/>
        <w:t>Capitolul 4</w:t>
      </w:r>
    </w:p>
    <w:p w:rsidR="008905F4" w:rsidRPr="00584FA2" w:rsidRDefault="003C5BD5" w:rsidP="00584FA2">
      <w:pPr>
        <w:pStyle w:val="190"/>
        <w:shd w:val="clear" w:color="auto" w:fill="auto"/>
        <w:tabs>
          <w:tab w:val="right" w:leader="dot" w:pos="7088"/>
        </w:tabs>
        <w:spacing w:line="250" w:lineRule="exact"/>
        <w:ind w:left="20"/>
        <w:rPr>
          <w:b/>
        </w:rPr>
      </w:pPr>
      <w:r w:rsidRPr="00584FA2">
        <w:rPr>
          <w:rStyle w:val="19ArialNarrow75pt0pt"/>
          <w:b/>
        </w:rPr>
        <w:t>Modelul regresiei liniare simple</w:t>
      </w:r>
      <w:r w:rsidRPr="00584FA2">
        <w:rPr>
          <w:rStyle w:val="19ArialNarrow75pt0pt"/>
          <w:b/>
        </w:rPr>
        <w:tab/>
        <w:t>47</w:t>
      </w:r>
    </w:p>
    <w:p w:rsidR="008905F4" w:rsidRDefault="003C5BD5" w:rsidP="00584FA2">
      <w:pPr>
        <w:pStyle w:val="190"/>
        <w:numPr>
          <w:ilvl w:val="0"/>
          <w:numId w:val="5"/>
        </w:numPr>
        <w:shd w:val="clear" w:color="auto" w:fill="auto"/>
        <w:tabs>
          <w:tab w:val="left" w:pos="470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Aplicabilitatea regresiei simple</w:t>
      </w:r>
      <w:r>
        <w:rPr>
          <w:rStyle w:val="19ArialNarrow75pt0pt"/>
        </w:rPr>
        <w:tab/>
        <w:t>47</w:t>
      </w:r>
    </w:p>
    <w:p w:rsidR="008905F4" w:rsidRDefault="003C5BD5" w:rsidP="00584FA2">
      <w:pPr>
        <w:pStyle w:val="190"/>
        <w:numPr>
          <w:ilvl w:val="0"/>
          <w:numId w:val="5"/>
        </w:numPr>
        <w:shd w:val="clear" w:color="auto" w:fill="auto"/>
        <w:tabs>
          <w:tab w:val="left" w:pos="470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Transformarea modelelor neliniare în modele liniare</w:t>
      </w:r>
      <w:r>
        <w:rPr>
          <w:rStyle w:val="19ArialNarrow75pt0pt"/>
        </w:rPr>
        <w:tab/>
        <w:t>50</w:t>
      </w:r>
    </w:p>
    <w:p w:rsidR="008905F4" w:rsidRDefault="003C5BD5" w:rsidP="00584FA2">
      <w:pPr>
        <w:pStyle w:val="190"/>
        <w:numPr>
          <w:ilvl w:val="0"/>
          <w:numId w:val="5"/>
        </w:numPr>
        <w:shd w:val="clear" w:color="auto" w:fill="auto"/>
        <w:tabs>
          <w:tab w:val="left" w:pos="470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Forma vectorială a modelului liniar de regresie</w:t>
      </w:r>
      <w:r>
        <w:rPr>
          <w:rStyle w:val="19ArialNarrow75pt0pt"/>
        </w:rPr>
        <w:tab/>
        <w:t>50</w:t>
      </w:r>
    </w:p>
    <w:p w:rsidR="008905F4" w:rsidRDefault="003C5BD5" w:rsidP="00584FA2">
      <w:pPr>
        <w:pStyle w:val="190"/>
        <w:numPr>
          <w:ilvl w:val="0"/>
          <w:numId w:val="5"/>
        </w:numPr>
        <w:shd w:val="clear" w:color="auto" w:fill="auto"/>
        <w:tabs>
          <w:tab w:val="left" w:pos="470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Estimarea parametrilor modelului liniar</w:t>
      </w:r>
      <w:r>
        <w:rPr>
          <w:rStyle w:val="19ArialNarrow75pt0pt"/>
        </w:rPr>
        <w:tab/>
        <w:t>54</w:t>
      </w:r>
    </w:p>
    <w:p w:rsidR="008905F4" w:rsidRDefault="003C5BD5" w:rsidP="00584FA2">
      <w:pPr>
        <w:pStyle w:val="190"/>
        <w:numPr>
          <w:ilvl w:val="0"/>
          <w:numId w:val="6"/>
        </w:numPr>
        <w:shd w:val="clear" w:color="auto" w:fill="auto"/>
        <w:tabs>
          <w:tab w:val="left" w:pos="879"/>
          <w:tab w:val="right" w:leader="dot" w:pos="7088"/>
        </w:tabs>
        <w:spacing w:line="250" w:lineRule="exact"/>
        <w:ind w:left="300"/>
      </w:pPr>
      <w:r>
        <w:rPr>
          <w:rStyle w:val="19ArialNarrow75pt0pt"/>
        </w:rPr>
        <w:t>Estimarea parametrilor prin utilizarea metodei celor mai mici pătrate</w:t>
      </w:r>
      <w:r>
        <w:rPr>
          <w:rStyle w:val="19ArialNarrow75pt0pt"/>
        </w:rPr>
        <w:tab/>
        <w:t>54</w:t>
      </w:r>
    </w:p>
    <w:p w:rsidR="008905F4" w:rsidRDefault="003C5BD5" w:rsidP="00584FA2">
      <w:pPr>
        <w:pStyle w:val="190"/>
        <w:numPr>
          <w:ilvl w:val="0"/>
          <w:numId w:val="6"/>
        </w:numPr>
        <w:shd w:val="clear" w:color="auto" w:fill="auto"/>
        <w:tabs>
          <w:tab w:val="left" w:pos="884"/>
          <w:tab w:val="right" w:leader="dot" w:pos="7088"/>
        </w:tabs>
        <w:spacing w:line="250" w:lineRule="exact"/>
        <w:ind w:left="300"/>
      </w:pPr>
      <w:r>
        <w:rPr>
          <w:rStyle w:val="19ArialNarrow75pt0pt"/>
        </w:rPr>
        <w:t>Verosimilitatea maximă utilizată în estimarea parametrilor</w:t>
      </w:r>
      <w:r>
        <w:rPr>
          <w:rStyle w:val="19ArialNarrow75pt0pt"/>
        </w:rPr>
        <w:tab/>
        <w:t>57</w:t>
      </w:r>
    </w:p>
    <w:p w:rsidR="008905F4" w:rsidRDefault="003C5BD5" w:rsidP="00584FA2">
      <w:pPr>
        <w:pStyle w:val="190"/>
        <w:numPr>
          <w:ilvl w:val="0"/>
          <w:numId w:val="5"/>
        </w:numPr>
        <w:shd w:val="clear" w:color="auto" w:fill="auto"/>
        <w:tabs>
          <w:tab w:val="left" w:pos="470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Proprietăţile dreptei de regresie</w:t>
      </w:r>
      <w:r>
        <w:rPr>
          <w:rStyle w:val="19ArialNarrow75pt0pt"/>
        </w:rPr>
        <w:tab/>
        <w:t>59</w:t>
      </w:r>
    </w:p>
    <w:p w:rsidR="008905F4" w:rsidRDefault="003C5BD5" w:rsidP="00584FA2">
      <w:pPr>
        <w:pStyle w:val="190"/>
        <w:numPr>
          <w:ilvl w:val="0"/>
          <w:numId w:val="5"/>
        </w:numPr>
        <w:shd w:val="clear" w:color="auto" w:fill="auto"/>
        <w:tabs>
          <w:tab w:val="left" w:pos="470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Coeficientul liniar de corelaţie</w:t>
      </w:r>
      <w:r>
        <w:rPr>
          <w:rStyle w:val="19ArialNarrow75pt0pt"/>
        </w:rPr>
        <w:tab/>
        <w:t>65</w:t>
      </w:r>
    </w:p>
    <w:p w:rsidR="008905F4" w:rsidRDefault="003C5BD5" w:rsidP="00584FA2">
      <w:pPr>
        <w:pStyle w:val="190"/>
        <w:numPr>
          <w:ilvl w:val="0"/>
          <w:numId w:val="5"/>
        </w:numPr>
        <w:shd w:val="clear" w:color="auto" w:fill="auto"/>
        <w:tabs>
          <w:tab w:val="left" w:pos="470"/>
          <w:tab w:val="right" w:leader="dot" w:pos="7088"/>
        </w:tabs>
        <w:spacing w:after="180" w:line="250" w:lineRule="exact"/>
        <w:ind w:left="20"/>
      </w:pPr>
      <w:r>
        <w:rPr>
          <w:rStyle w:val="19ArialNarrow75pt0pt"/>
        </w:rPr>
        <w:t>Analiza şi interpretarea variabilei reziduale</w:t>
      </w:r>
      <w:r>
        <w:rPr>
          <w:rStyle w:val="19ArialNarrow75pt0pt"/>
        </w:rPr>
        <w:tab/>
        <w:t>70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Capitolul 5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Inferenţa statistică în regresia simplă - particularităţi</w:t>
      </w:r>
      <w:r>
        <w:rPr>
          <w:rStyle w:val="19ArialNarrow75pt0pt"/>
        </w:rPr>
        <w:tab/>
        <w:t>73</w:t>
      </w:r>
    </w:p>
    <w:p w:rsidR="008905F4" w:rsidRDefault="003C5BD5" w:rsidP="00584FA2">
      <w:pPr>
        <w:pStyle w:val="190"/>
        <w:numPr>
          <w:ilvl w:val="0"/>
          <w:numId w:val="7"/>
        </w:numPr>
        <w:shd w:val="clear" w:color="auto" w:fill="auto"/>
        <w:tabs>
          <w:tab w:val="left" w:pos="465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Testarea semnificaţiei modelului de regresie</w:t>
      </w:r>
      <w:r>
        <w:rPr>
          <w:rStyle w:val="19ArialNarrow75pt0pt"/>
        </w:rPr>
        <w:tab/>
        <w:t>73</w:t>
      </w:r>
    </w:p>
    <w:p w:rsidR="008905F4" w:rsidRDefault="003C5BD5" w:rsidP="00584FA2">
      <w:pPr>
        <w:pStyle w:val="190"/>
        <w:numPr>
          <w:ilvl w:val="0"/>
          <w:numId w:val="7"/>
        </w:numPr>
        <w:shd w:val="clear" w:color="auto" w:fill="auto"/>
        <w:tabs>
          <w:tab w:val="left" w:pos="465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Compararea modelelor de regresie pentru alegerea modelului optim</w:t>
      </w:r>
      <w:r>
        <w:rPr>
          <w:rStyle w:val="19ArialNarrow75pt0pt"/>
        </w:rPr>
        <w:tab/>
        <w:t>78</w:t>
      </w:r>
    </w:p>
    <w:p w:rsidR="008905F4" w:rsidRDefault="003C5BD5" w:rsidP="00584FA2">
      <w:pPr>
        <w:pStyle w:val="190"/>
        <w:numPr>
          <w:ilvl w:val="0"/>
          <w:numId w:val="7"/>
        </w:numPr>
        <w:shd w:val="clear" w:color="auto" w:fill="auto"/>
        <w:tabs>
          <w:tab w:val="left" w:pos="465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Verificarea normalităţii reziduului</w:t>
      </w:r>
      <w:r>
        <w:rPr>
          <w:rStyle w:val="19ArialNarrow75pt0pt"/>
        </w:rPr>
        <w:tab/>
        <w:t>79</w:t>
      </w:r>
    </w:p>
    <w:p w:rsidR="008905F4" w:rsidRDefault="003C5BD5" w:rsidP="00584FA2">
      <w:pPr>
        <w:pStyle w:val="190"/>
        <w:numPr>
          <w:ilvl w:val="0"/>
          <w:numId w:val="7"/>
        </w:numPr>
        <w:shd w:val="clear" w:color="auto" w:fill="auto"/>
        <w:tabs>
          <w:tab w:val="left" w:pos="465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Modelul de regresie utilizat în previziunea economică</w:t>
      </w:r>
      <w:r>
        <w:rPr>
          <w:rStyle w:val="19ArialNarrow75pt0pt"/>
        </w:rPr>
        <w:tab/>
        <w:t>81</w:t>
      </w:r>
    </w:p>
    <w:p w:rsidR="008905F4" w:rsidRDefault="003C5BD5" w:rsidP="00584FA2">
      <w:pPr>
        <w:pStyle w:val="190"/>
        <w:numPr>
          <w:ilvl w:val="0"/>
          <w:numId w:val="7"/>
        </w:numPr>
        <w:shd w:val="clear" w:color="auto" w:fill="auto"/>
        <w:tabs>
          <w:tab w:val="left" w:pos="465"/>
          <w:tab w:val="right" w:leader="dot" w:pos="7088"/>
        </w:tabs>
        <w:spacing w:after="180" w:line="250" w:lineRule="exact"/>
        <w:ind w:left="20"/>
      </w:pPr>
      <w:r>
        <w:rPr>
          <w:rStyle w:val="19ArialNarrow75pt0pt"/>
        </w:rPr>
        <w:t>Utilizarea metodei regresiei globale</w:t>
      </w:r>
      <w:r>
        <w:rPr>
          <w:rStyle w:val="19ArialNarrow75pt0pt"/>
        </w:rPr>
        <w:tab/>
        <w:t>84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Capitolul 6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Teoria portofoliului eficient. Model de construire şi analiză</w:t>
      </w:r>
      <w:r>
        <w:rPr>
          <w:rStyle w:val="19ArialNarrow75pt0pt"/>
        </w:rPr>
        <w:tab/>
        <w:t>87</w:t>
      </w:r>
    </w:p>
    <w:p w:rsidR="008905F4" w:rsidRDefault="003C5BD5" w:rsidP="00584FA2">
      <w:pPr>
        <w:pStyle w:val="190"/>
        <w:numPr>
          <w:ilvl w:val="0"/>
          <w:numId w:val="8"/>
        </w:numPr>
        <w:shd w:val="clear" w:color="auto" w:fill="auto"/>
        <w:tabs>
          <w:tab w:val="left" w:pos="465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Unele consideraţii generale</w:t>
      </w:r>
      <w:r>
        <w:rPr>
          <w:rStyle w:val="19ArialNarrow75pt0pt"/>
        </w:rPr>
        <w:tab/>
        <w:t>87</w:t>
      </w:r>
    </w:p>
    <w:p w:rsidR="008905F4" w:rsidRDefault="003C5BD5" w:rsidP="00584FA2">
      <w:pPr>
        <w:pStyle w:val="190"/>
        <w:numPr>
          <w:ilvl w:val="0"/>
          <w:numId w:val="8"/>
        </w:numPr>
        <w:shd w:val="clear" w:color="auto" w:fill="auto"/>
        <w:tabs>
          <w:tab w:val="left" w:pos="465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Consideraţii privind portofoliile în concepţia lui William Sharpe</w:t>
      </w:r>
      <w:r>
        <w:rPr>
          <w:rStyle w:val="19ArialNarrow75pt0pt"/>
        </w:rPr>
        <w:tab/>
        <w:t>88</w:t>
      </w:r>
    </w:p>
    <w:p w:rsidR="008905F4" w:rsidRDefault="003C5BD5" w:rsidP="00584FA2">
      <w:pPr>
        <w:pStyle w:val="190"/>
        <w:numPr>
          <w:ilvl w:val="0"/>
          <w:numId w:val="8"/>
        </w:numPr>
        <w:shd w:val="clear" w:color="auto" w:fill="auto"/>
        <w:tabs>
          <w:tab w:val="left" w:pos="465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Valoarea mobiliară, element important în construirea portofoliilor</w:t>
      </w:r>
      <w:r>
        <w:rPr>
          <w:rStyle w:val="19ArialNarrow75pt0pt"/>
        </w:rPr>
        <w:tab/>
        <w:t>94</w:t>
      </w:r>
    </w:p>
    <w:p w:rsidR="008905F4" w:rsidRDefault="003C5BD5" w:rsidP="00584FA2">
      <w:pPr>
        <w:pStyle w:val="190"/>
        <w:numPr>
          <w:ilvl w:val="0"/>
          <w:numId w:val="8"/>
        </w:numPr>
        <w:shd w:val="clear" w:color="auto" w:fill="auto"/>
        <w:tabs>
          <w:tab w:val="left" w:pos="465"/>
          <w:tab w:val="right" w:leader="dot" w:pos="7088"/>
          <w:tab w:val="left" w:leader="dot" w:pos="7391"/>
        </w:tabs>
        <w:spacing w:after="180" w:line="250" w:lineRule="exact"/>
        <w:ind w:left="20"/>
      </w:pPr>
      <w:r>
        <w:rPr>
          <w:rStyle w:val="19ArialNarrow75pt0pt"/>
        </w:rPr>
        <w:t>Consideraţii privind construirea portofoliilor eficiente</w:t>
      </w:r>
      <w:r>
        <w:rPr>
          <w:rStyle w:val="19ArialNarrow75pt0pt"/>
        </w:rPr>
        <w:tab/>
        <w:t>102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Capitolul 7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  <w:tab w:val="left" w:leader="dot" w:pos="7391"/>
        </w:tabs>
        <w:spacing w:line="250" w:lineRule="exact"/>
        <w:ind w:left="20"/>
      </w:pPr>
      <w:r>
        <w:rPr>
          <w:rStyle w:val="19ArialNarrow75pt0pt"/>
        </w:rPr>
        <w:t>Modelul clasic al regresiei cu două variabile. Particularităţi</w:t>
      </w:r>
      <w:r>
        <w:rPr>
          <w:rStyle w:val="19ArialNarrow75pt0pt"/>
        </w:rPr>
        <w:tab/>
        <w:t>107</w:t>
      </w:r>
    </w:p>
    <w:p w:rsidR="008905F4" w:rsidRDefault="003C5BD5" w:rsidP="00584FA2">
      <w:pPr>
        <w:pStyle w:val="190"/>
        <w:numPr>
          <w:ilvl w:val="0"/>
          <w:numId w:val="9"/>
        </w:numPr>
        <w:shd w:val="clear" w:color="auto" w:fill="auto"/>
        <w:tabs>
          <w:tab w:val="left" w:pos="465"/>
          <w:tab w:val="right" w:leader="dot" w:pos="7088"/>
          <w:tab w:val="left" w:leader="dot" w:pos="7391"/>
        </w:tabs>
        <w:spacing w:line="250" w:lineRule="exact"/>
        <w:ind w:left="20"/>
      </w:pPr>
      <w:r>
        <w:rPr>
          <w:rStyle w:val="19ArialNarrow75pt0pt"/>
        </w:rPr>
        <w:t>Ipotezele modelului clasic al regresiei de două variabile</w:t>
      </w:r>
      <w:r>
        <w:rPr>
          <w:rStyle w:val="19ArialNarrow75pt0pt"/>
        </w:rPr>
        <w:tab/>
        <w:t>107</w:t>
      </w:r>
    </w:p>
    <w:p w:rsidR="008905F4" w:rsidRDefault="003C5BD5" w:rsidP="00584FA2">
      <w:pPr>
        <w:pStyle w:val="190"/>
        <w:numPr>
          <w:ilvl w:val="0"/>
          <w:numId w:val="10"/>
        </w:numPr>
        <w:shd w:val="clear" w:color="auto" w:fill="auto"/>
        <w:tabs>
          <w:tab w:val="left" w:pos="879"/>
          <w:tab w:val="left" w:pos="2305"/>
          <w:tab w:val="right" w:leader="dot" w:pos="7088"/>
        </w:tabs>
        <w:spacing w:line="250" w:lineRule="exact"/>
        <w:ind w:left="300"/>
      </w:pPr>
      <w:r>
        <w:rPr>
          <w:rStyle w:val="19ArialNarrow75pt0pt"/>
        </w:rPr>
        <w:t>Ipoteze cu privire la</w:t>
      </w:r>
      <w:r>
        <w:rPr>
          <w:rStyle w:val="19ArialNarrow75pt0pt"/>
        </w:rPr>
        <w:tab/>
        <w:t>variabila explicativă</w:t>
      </w:r>
      <w:r>
        <w:rPr>
          <w:rStyle w:val="19ArialNarrow75pt0pt"/>
        </w:rPr>
        <w:tab/>
        <w:t>107</w:t>
      </w:r>
    </w:p>
    <w:p w:rsidR="008905F4" w:rsidRDefault="003C5BD5" w:rsidP="00584FA2">
      <w:pPr>
        <w:pStyle w:val="190"/>
        <w:numPr>
          <w:ilvl w:val="0"/>
          <w:numId w:val="10"/>
        </w:numPr>
        <w:shd w:val="clear" w:color="auto" w:fill="auto"/>
        <w:tabs>
          <w:tab w:val="left" w:pos="879"/>
          <w:tab w:val="left" w:pos="2300"/>
          <w:tab w:val="right" w:leader="dot" w:pos="7088"/>
          <w:tab w:val="left" w:leader="dot" w:pos="7391"/>
        </w:tabs>
        <w:spacing w:line="250" w:lineRule="exact"/>
        <w:ind w:left="300"/>
      </w:pPr>
      <w:r>
        <w:rPr>
          <w:rStyle w:val="19ArialNarrow75pt0pt"/>
        </w:rPr>
        <w:t>Ipoteze cu privire la</w:t>
      </w:r>
      <w:r>
        <w:rPr>
          <w:rStyle w:val="19ArialNarrow75pt0pt"/>
        </w:rPr>
        <w:tab/>
        <w:t>factor rezidual</w:t>
      </w:r>
      <w:r>
        <w:rPr>
          <w:rStyle w:val="19ArialNarrow75pt0pt"/>
        </w:rPr>
        <w:tab/>
        <w:t>108</w:t>
      </w:r>
    </w:p>
    <w:p w:rsidR="008905F4" w:rsidRDefault="003C5BD5" w:rsidP="00584FA2">
      <w:pPr>
        <w:pStyle w:val="190"/>
        <w:numPr>
          <w:ilvl w:val="0"/>
          <w:numId w:val="9"/>
        </w:numPr>
        <w:shd w:val="clear" w:color="auto" w:fill="auto"/>
        <w:tabs>
          <w:tab w:val="left" w:pos="465"/>
          <w:tab w:val="right" w:leader="dot" w:pos="7088"/>
          <w:tab w:val="left" w:leader="dot" w:pos="7391"/>
        </w:tabs>
        <w:spacing w:line="250" w:lineRule="exact"/>
        <w:ind w:left="20"/>
      </w:pPr>
      <w:r>
        <w:rPr>
          <w:rStyle w:val="19ArialNarrow75pt0pt"/>
        </w:rPr>
        <w:t>Proprietăţile estimatorilor OLS</w:t>
      </w:r>
      <w:r>
        <w:rPr>
          <w:rStyle w:val="19ArialNarrow75pt0pt"/>
        </w:rPr>
        <w:tab/>
        <w:t>110</w:t>
      </w:r>
    </w:p>
    <w:p w:rsidR="008905F4" w:rsidRDefault="003C5BD5" w:rsidP="00584FA2">
      <w:pPr>
        <w:pStyle w:val="190"/>
        <w:numPr>
          <w:ilvl w:val="0"/>
          <w:numId w:val="11"/>
        </w:numPr>
        <w:shd w:val="clear" w:color="auto" w:fill="auto"/>
        <w:tabs>
          <w:tab w:val="left" w:pos="874"/>
          <w:tab w:val="right" w:leader="dot" w:pos="7088"/>
        </w:tabs>
        <w:spacing w:line="250" w:lineRule="exact"/>
        <w:ind w:left="300"/>
      </w:pPr>
      <w:r>
        <w:rPr>
          <w:rStyle w:val="19ArialNarrow75pt0pt"/>
        </w:rPr>
        <w:t>Proprietatea de liniaritate</w:t>
      </w:r>
      <w:r>
        <w:rPr>
          <w:rStyle w:val="19ArialNarrow75pt0pt"/>
        </w:rPr>
        <w:tab/>
        <w:t>111</w:t>
      </w:r>
    </w:p>
    <w:p w:rsidR="008905F4" w:rsidRDefault="003C5BD5" w:rsidP="00584FA2">
      <w:pPr>
        <w:pStyle w:val="190"/>
        <w:numPr>
          <w:ilvl w:val="0"/>
          <w:numId w:val="11"/>
        </w:numPr>
        <w:shd w:val="clear" w:color="auto" w:fill="auto"/>
        <w:tabs>
          <w:tab w:val="left" w:pos="874"/>
          <w:tab w:val="left" w:pos="2305"/>
          <w:tab w:val="right" w:leader="dot" w:pos="7088"/>
        </w:tabs>
        <w:spacing w:line="250" w:lineRule="exact"/>
        <w:ind w:left="300"/>
      </w:pPr>
      <w:r>
        <w:rPr>
          <w:rStyle w:val="19ArialNarrow75pt0pt"/>
        </w:rPr>
        <w:t>Proprietatea privind</w:t>
      </w:r>
      <w:r>
        <w:rPr>
          <w:rStyle w:val="19ArialNarrow75pt0pt"/>
        </w:rPr>
        <w:tab/>
        <w:t>nedeplasarea</w:t>
      </w:r>
      <w:r>
        <w:rPr>
          <w:rStyle w:val="19ArialNarrow75pt0pt"/>
        </w:rPr>
        <w:tab/>
        <w:t>111</w:t>
      </w:r>
    </w:p>
    <w:p w:rsidR="008905F4" w:rsidRDefault="003C5BD5" w:rsidP="00584FA2">
      <w:pPr>
        <w:pStyle w:val="190"/>
        <w:numPr>
          <w:ilvl w:val="0"/>
          <w:numId w:val="11"/>
        </w:numPr>
        <w:shd w:val="clear" w:color="auto" w:fill="auto"/>
        <w:tabs>
          <w:tab w:val="left" w:pos="874"/>
          <w:tab w:val="left" w:pos="2305"/>
          <w:tab w:val="right" w:leader="dot" w:pos="7088"/>
          <w:tab w:val="left" w:leader="dot" w:pos="7391"/>
        </w:tabs>
        <w:spacing w:line="250" w:lineRule="exact"/>
        <w:ind w:left="300"/>
      </w:pPr>
      <w:r>
        <w:rPr>
          <w:rStyle w:val="19ArialNarrow75pt0pt"/>
        </w:rPr>
        <w:t>Proprietatea privind</w:t>
      </w:r>
      <w:r>
        <w:rPr>
          <w:rStyle w:val="19ArialNarrow75pt0pt"/>
        </w:rPr>
        <w:tab/>
        <w:t>compatibilitatea</w:t>
      </w:r>
      <w:r>
        <w:rPr>
          <w:rStyle w:val="19ArialNarrow75pt0pt"/>
        </w:rPr>
        <w:tab/>
        <w:t>112</w:t>
      </w:r>
    </w:p>
    <w:p w:rsidR="008905F4" w:rsidRDefault="003C5BD5" w:rsidP="00584FA2">
      <w:pPr>
        <w:pStyle w:val="190"/>
        <w:numPr>
          <w:ilvl w:val="0"/>
          <w:numId w:val="11"/>
        </w:numPr>
        <w:shd w:val="clear" w:color="auto" w:fill="auto"/>
        <w:tabs>
          <w:tab w:val="left" w:pos="874"/>
          <w:tab w:val="right" w:leader="dot" w:pos="7088"/>
          <w:tab w:val="left" w:leader="dot" w:pos="7391"/>
        </w:tabs>
        <w:spacing w:line="250" w:lineRule="exact"/>
        <w:ind w:left="300"/>
      </w:pPr>
      <w:r>
        <w:rPr>
          <w:rStyle w:val="19ArialNarrow75pt0pt"/>
        </w:rPr>
        <w:t>Proprietatea referitoare la cea mai bună nedeplasare liniară</w:t>
      </w:r>
      <w:r>
        <w:rPr>
          <w:rStyle w:val="19ArialNarrow75pt0pt"/>
        </w:rPr>
        <w:tab/>
        <w:t>113</w:t>
      </w:r>
    </w:p>
    <w:p w:rsidR="008905F4" w:rsidRDefault="003C5BD5" w:rsidP="00584FA2">
      <w:pPr>
        <w:pStyle w:val="190"/>
        <w:numPr>
          <w:ilvl w:val="0"/>
          <w:numId w:val="11"/>
        </w:numPr>
        <w:shd w:val="clear" w:color="auto" w:fill="auto"/>
        <w:tabs>
          <w:tab w:val="left" w:pos="874"/>
          <w:tab w:val="right" w:leader="dot" w:pos="7088"/>
          <w:tab w:val="left" w:leader="dot" w:pos="7391"/>
        </w:tabs>
        <w:spacing w:line="250" w:lineRule="exact"/>
        <w:ind w:left="300"/>
      </w:pPr>
      <w:r>
        <w:rPr>
          <w:rStyle w:val="19ArialNarrow75pt0pt"/>
        </w:rPr>
        <w:t>Proprietatea privind eficienţa (eficienţa asimptotică)</w:t>
      </w:r>
      <w:r>
        <w:rPr>
          <w:rStyle w:val="19ArialNarrow75pt0pt"/>
        </w:rPr>
        <w:tab/>
        <w:t>114</w:t>
      </w:r>
    </w:p>
    <w:p w:rsidR="008905F4" w:rsidRDefault="003C5BD5" w:rsidP="00584FA2">
      <w:pPr>
        <w:pStyle w:val="190"/>
        <w:numPr>
          <w:ilvl w:val="0"/>
          <w:numId w:val="11"/>
        </w:numPr>
        <w:shd w:val="clear" w:color="auto" w:fill="auto"/>
        <w:tabs>
          <w:tab w:val="left" w:pos="874"/>
          <w:tab w:val="right" w:leader="dot" w:pos="7088"/>
          <w:tab w:val="left" w:leader="dot" w:pos="7391"/>
        </w:tabs>
        <w:spacing w:line="250" w:lineRule="exact"/>
        <w:ind w:left="300"/>
      </w:pPr>
      <w:r>
        <w:rPr>
          <w:rStyle w:val="19ArialNarrow75pt0pt"/>
        </w:rPr>
        <w:t>Ipoteza de normalitate</w:t>
      </w:r>
      <w:r>
        <w:rPr>
          <w:rStyle w:val="19ArialNarrow75pt0pt"/>
        </w:rPr>
        <w:tab/>
        <w:t>114</w:t>
      </w:r>
    </w:p>
    <w:p w:rsidR="008905F4" w:rsidRDefault="003C5BD5" w:rsidP="00584FA2">
      <w:pPr>
        <w:pStyle w:val="190"/>
        <w:numPr>
          <w:ilvl w:val="0"/>
          <w:numId w:val="11"/>
        </w:numPr>
        <w:shd w:val="clear" w:color="auto" w:fill="auto"/>
        <w:tabs>
          <w:tab w:val="left" w:pos="874"/>
          <w:tab w:val="right" w:leader="dot" w:pos="7088"/>
          <w:tab w:val="left" w:leader="dot" w:pos="7391"/>
        </w:tabs>
        <w:spacing w:line="250" w:lineRule="exact"/>
        <w:ind w:left="300"/>
      </w:pPr>
      <w:r>
        <w:rPr>
          <w:rStyle w:val="19ArialNarrow75pt0pt"/>
        </w:rPr>
        <w:t>Modalitatea de estimare a probabilităţii maxime</w:t>
      </w:r>
      <w:r>
        <w:rPr>
          <w:rStyle w:val="19ArialNarrow75pt0pt"/>
        </w:rPr>
        <w:tab/>
        <w:t>115</w:t>
      </w:r>
    </w:p>
    <w:p w:rsidR="008905F4" w:rsidRPr="00584FA2" w:rsidRDefault="003C5BD5" w:rsidP="00584FA2">
      <w:pPr>
        <w:pStyle w:val="190"/>
        <w:numPr>
          <w:ilvl w:val="1"/>
          <w:numId w:val="11"/>
        </w:numPr>
        <w:shd w:val="clear" w:color="auto" w:fill="auto"/>
        <w:tabs>
          <w:tab w:val="left" w:pos="465"/>
          <w:tab w:val="right" w:leader="dot" w:pos="7088"/>
          <w:tab w:val="left" w:leader="dot" w:pos="7391"/>
        </w:tabs>
        <w:spacing w:line="250" w:lineRule="exact"/>
        <w:ind w:left="20"/>
        <w:rPr>
          <w:rStyle w:val="19ArialNarrow75pt0pt"/>
          <w:rFonts w:ascii="Palatino Linotype" w:eastAsia="Palatino Linotype" w:hAnsi="Palatino Linotype" w:cs="Palatino Linotype"/>
          <w:spacing w:val="7"/>
          <w:sz w:val="14"/>
          <w:szCs w:val="14"/>
        </w:rPr>
      </w:pPr>
      <w:r>
        <w:rPr>
          <w:rStyle w:val="19ArialNarrow75pt0pt"/>
        </w:rPr>
        <w:t>Noţiuni privind regresia neliniară</w:t>
      </w:r>
      <w:r>
        <w:rPr>
          <w:rStyle w:val="19ArialNarrow75pt0pt"/>
        </w:rPr>
        <w:tab/>
        <w:t>115</w:t>
      </w:r>
    </w:p>
    <w:p w:rsidR="00584FA2" w:rsidRDefault="00584FA2">
      <w:pPr>
        <w:rPr>
          <w:rStyle w:val="161"/>
        </w:rPr>
      </w:pPr>
      <w:r>
        <w:rPr>
          <w:rStyle w:val="161"/>
          <w:b w:val="0"/>
          <w:bCs w:val="0"/>
        </w:rPr>
        <w:br w:type="page"/>
      </w:r>
    </w:p>
    <w:p w:rsidR="008905F4" w:rsidRDefault="003C5BD5" w:rsidP="00584FA2">
      <w:pPr>
        <w:pStyle w:val="160"/>
        <w:shd w:val="clear" w:color="auto" w:fill="auto"/>
        <w:tabs>
          <w:tab w:val="right" w:leader="dot" w:pos="7088"/>
        </w:tabs>
        <w:ind w:left="20"/>
      </w:pPr>
      <w:r>
        <w:rPr>
          <w:rStyle w:val="161"/>
          <w:b/>
          <w:bCs/>
        </w:rPr>
        <w:lastRenderedPageBreak/>
        <w:t>Capitolul 8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50" w:lineRule="exact"/>
        <w:ind w:left="20"/>
      </w:pPr>
      <w:r>
        <w:rPr>
          <w:rStyle w:val="19ArialNarrow8pt0pt"/>
        </w:rPr>
        <w:t>Metoda celor mai mici pătrate, generalizată</w:t>
      </w:r>
      <w:r>
        <w:rPr>
          <w:rStyle w:val="19ArialNarrow8pt0pt"/>
        </w:rPr>
        <w:tab/>
        <w:t>117</w:t>
      </w:r>
    </w:p>
    <w:p w:rsidR="008905F4" w:rsidRDefault="003C5BD5" w:rsidP="00584FA2">
      <w:pPr>
        <w:pStyle w:val="190"/>
        <w:numPr>
          <w:ilvl w:val="0"/>
          <w:numId w:val="12"/>
        </w:numPr>
        <w:shd w:val="clear" w:color="auto" w:fill="auto"/>
        <w:tabs>
          <w:tab w:val="left" w:pos="460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Aspecte introductive</w:t>
      </w:r>
      <w:r>
        <w:rPr>
          <w:rStyle w:val="19ArialNarrow75pt0pt"/>
        </w:rPr>
        <w:tab/>
        <w:t>117</w:t>
      </w:r>
    </w:p>
    <w:p w:rsidR="008905F4" w:rsidRDefault="003C5BD5" w:rsidP="00584FA2">
      <w:pPr>
        <w:pStyle w:val="190"/>
        <w:numPr>
          <w:ilvl w:val="0"/>
          <w:numId w:val="12"/>
        </w:numPr>
        <w:shd w:val="clear" w:color="auto" w:fill="auto"/>
        <w:tabs>
          <w:tab w:val="left" w:pos="465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Aspecte privind parametrii perturbatori în estimarea momentului</w:t>
      </w:r>
      <w:r>
        <w:rPr>
          <w:rStyle w:val="19ArialNarrow75pt0pt"/>
        </w:rPr>
        <w:tab/>
        <w:t>119</w:t>
      </w:r>
    </w:p>
    <w:p w:rsidR="008905F4" w:rsidRDefault="003C5BD5" w:rsidP="00584FA2">
      <w:pPr>
        <w:pStyle w:val="190"/>
        <w:numPr>
          <w:ilvl w:val="0"/>
          <w:numId w:val="12"/>
        </w:numPr>
        <w:shd w:val="clear" w:color="auto" w:fill="auto"/>
        <w:tabs>
          <w:tab w:val="left" w:pos="465"/>
          <w:tab w:val="right" w:leader="dot" w:pos="7088"/>
        </w:tabs>
        <w:spacing w:after="240" w:line="250" w:lineRule="exact"/>
        <w:ind w:left="20"/>
      </w:pPr>
      <w:r>
        <w:rPr>
          <w:rStyle w:val="19ArialNarrow75pt0pt"/>
        </w:rPr>
        <w:t>Scurtă prezentare a modelului heteroscedastic</w:t>
      </w:r>
      <w:r>
        <w:rPr>
          <w:rStyle w:val="19ArialNarrow75pt0pt"/>
        </w:rPr>
        <w:tab/>
        <w:t>122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50" w:lineRule="exact"/>
        <w:ind w:left="20"/>
      </w:pPr>
      <w:r>
        <w:rPr>
          <w:rStyle w:val="19ArialNarrow8pt0pt"/>
        </w:rPr>
        <w:t>Capitolul 9</w:t>
      </w:r>
    </w:p>
    <w:p w:rsidR="008905F4" w:rsidRDefault="003C5BD5" w:rsidP="00584FA2">
      <w:pPr>
        <w:pStyle w:val="190"/>
        <w:shd w:val="clear" w:color="auto" w:fill="auto"/>
        <w:tabs>
          <w:tab w:val="left" w:leader="dot" w:pos="4638"/>
          <w:tab w:val="right" w:leader="dot" w:pos="7088"/>
        </w:tabs>
        <w:spacing w:line="250" w:lineRule="exact"/>
        <w:ind w:left="20"/>
      </w:pPr>
      <w:r>
        <w:rPr>
          <w:rStyle w:val="19ArialNarrow8pt0pt"/>
        </w:rPr>
        <w:t>Modelul clasic al regresiei multiple</w:t>
      </w:r>
      <w:r>
        <w:rPr>
          <w:rStyle w:val="19ArialNarrow75pt0pt"/>
        </w:rPr>
        <w:tab/>
        <w:t xml:space="preserve"> </w:t>
      </w:r>
      <w:r>
        <w:rPr>
          <w:rStyle w:val="19ArialNarrow75pt0pt"/>
        </w:rPr>
        <w:tab/>
        <w:t>137</w:t>
      </w:r>
    </w:p>
    <w:p w:rsidR="008905F4" w:rsidRDefault="003C5BD5" w:rsidP="00584FA2">
      <w:pPr>
        <w:pStyle w:val="190"/>
        <w:numPr>
          <w:ilvl w:val="0"/>
          <w:numId w:val="13"/>
        </w:numPr>
        <w:shd w:val="clear" w:color="auto" w:fill="auto"/>
        <w:tabs>
          <w:tab w:val="left" w:pos="460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Particularităţi ale metodei celor mai mici pătrate (OLS) utilizată în regresia multiplă</w:t>
      </w:r>
      <w:r>
        <w:rPr>
          <w:rStyle w:val="19ArialNarrow75pt0pt"/>
        </w:rPr>
        <w:tab/>
        <w:t>137</w:t>
      </w:r>
    </w:p>
    <w:p w:rsidR="008905F4" w:rsidRDefault="003C5BD5" w:rsidP="00584FA2">
      <w:pPr>
        <w:pStyle w:val="190"/>
        <w:numPr>
          <w:ilvl w:val="0"/>
          <w:numId w:val="14"/>
        </w:numPr>
        <w:shd w:val="clear" w:color="auto" w:fill="auto"/>
        <w:tabs>
          <w:tab w:val="left" w:pos="854"/>
          <w:tab w:val="right" w:leader="dot" w:pos="7088"/>
        </w:tabs>
        <w:spacing w:line="250" w:lineRule="exact"/>
        <w:ind w:left="280"/>
      </w:pPr>
      <w:r>
        <w:rPr>
          <w:rStyle w:val="19ArialNarrow75pt0pt"/>
        </w:rPr>
        <w:t>Semnificaţia determinaţiei în regresia multiplă</w:t>
      </w:r>
      <w:r>
        <w:rPr>
          <w:rStyle w:val="19ArialNarrow75pt0pt"/>
        </w:rPr>
        <w:tab/>
        <w:t>143</w:t>
      </w:r>
    </w:p>
    <w:p w:rsidR="008905F4" w:rsidRDefault="003C5BD5" w:rsidP="00584FA2">
      <w:pPr>
        <w:pStyle w:val="190"/>
        <w:numPr>
          <w:ilvl w:val="0"/>
          <w:numId w:val="14"/>
        </w:numPr>
        <w:shd w:val="clear" w:color="auto" w:fill="auto"/>
        <w:tabs>
          <w:tab w:val="left" w:pos="854"/>
          <w:tab w:val="right" w:leader="dot" w:pos="7088"/>
        </w:tabs>
        <w:spacing w:line="250" w:lineRule="exact"/>
        <w:ind w:left="280"/>
      </w:pPr>
      <w:r>
        <w:rPr>
          <w:rStyle w:val="19ArialNarrow75pt0pt"/>
        </w:rPr>
        <w:t>Utilizarea criteriului Akaike</w:t>
      </w:r>
      <w:r>
        <w:rPr>
          <w:rStyle w:val="19ArialNarrow75pt0pt"/>
        </w:rPr>
        <w:tab/>
        <w:t>145</w:t>
      </w:r>
    </w:p>
    <w:p w:rsidR="008905F4" w:rsidRDefault="003C5BD5" w:rsidP="00584FA2">
      <w:pPr>
        <w:pStyle w:val="190"/>
        <w:numPr>
          <w:ilvl w:val="0"/>
          <w:numId w:val="13"/>
        </w:numPr>
        <w:shd w:val="clear" w:color="auto" w:fill="auto"/>
        <w:tabs>
          <w:tab w:val="left" w:pos="460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Ipotezele clasice în regresia multiplă</w:t>
      </w:r>
      <w:r>
        <w:rPr>
          <w:rStyle w:val="19ArialNarrow75pt0pt"/>
        </w:rPr>
        <w:tab/>
        <w:t>146</w:t>
      </w:r>
    </w:p>
    <w:p w:rsidR="008905F4" w:rsidRDefault="003C5BD5" w:rsidP="00584FA2">
      <w:pPr>
        <w:pStyle w:val="190"/>
        <w:numPr>
          <w:ilvl w:val="0"/>
          <w:numId w:val="15"/>
        </w:numPr>
        <w:shd w:val="clear" w:color="auto" w:fill="auto"/>
        <w:tabs>
          <w:tab w:val="left" w:pos="854"/>
          <w:tab w:val="center" w:pos="4509"/>
          <w:tab w:val="right" w:leader="dot" w:pos="7088"/>
        </w:tabs>
        <w:spacing w:line="250" w:lineRule="exact"/>
        <w:ind w:left="280"/>
      </w:pPr>
      <w:r>
        <w:rPr>
          <w:rStyle w:val="19ArialNarrow75pt0pt"/>
        </w:rPr>
        <w:t>Aspecte privind ipotezele cu privire la variabilele</w:t>
      </w:r>
      <w:r>
        <w:rPr>
          <w:rStyle w:val="19ArialNarrow75pt0pt"/>
        </w:rPr>
        <w:tab/>
        <w:t>factoriale</w:t>
      </w:r>
      <w:r>
        <w:rPr>
          <w:rStyle w:val="19ArialNarrow75pt0pt"/>
        </w:rPr>
        <w:tab/>
        <w:t>146</w:t>
      </w:r>
    </w:p>
    <w:p w:rsidR="008905F4" w:rsidRDefault="003C5BD5" w:rsidP="00584FA2">
      <w:pPr>
        <w:pStyle w:val="190"/>
        <w:numPr>
          <w:ilvl w:val="0"/>
          <w:numId w:val="15"/>
        </w:numPr>
        <w:shd w:val="clear" w:color="auto" w:fill="auto"/>
        <w:tabs>
          <w:tab w:val="left" w:pos="854"/>
          <w:tab w:val="center" w:pos="4509"/>
          <w:tab w:val="right" w:leader="dot" w:pos="7088"/>
        </w:tabs>
        <w:spacing w:line="250" w:lineRule="exact"/>
        <w:ind w:left="280"/>
      </w:pPr>
      <w:r>
        <w:rPr>
          <w:rStyle w:val="19ArialNarrow75pt0pt"/>
        </w:rPr>
        <w:t>Particularităţile ipotezelor referitoare la variabila</w:t>
      </w:r>
      <w:r>
        <w:rPr>
          <w:rStyle w:val="19ArialNarrow75pt0pt"/>
        </w:rPr>
        <w:tab/>
        <w:t>reziduală</w:t>
      </w:r>
      <w:r>
        <w:rPr>
          <w:rStyle w:val="19ArialNarrow75pt0pt"/>
        </w:rPr>
        <w:tab/>
        <w:t>147</w:t>
      </w:r>
    </w:p>
    <w:p w:rsidR="008905F4" w:rsidRDefault="003C5BD5" w:rsidP="00584FA2">
      <w:pPr>
        <w:pStyle w:val="190"/>
        <w:numPr>
          <w:ilvl w:val="0"/>
          <w:numId w:val="13"/>
        </w:numPr>
        <w:shd w:val="clear" w:color="auto" w:fill="auto"/>
        <w:tabs>
          <w:tab w:val="left" w:pos="460"/>
          <w:tab w:val="right" w:leader="dot" w:pos="7088"/>
        </w:tabs>
        <w:spacing w:line="250" w:lineRule="exact"/>
        <w:ind w:left="20"/>
      </w:pPr>
      <w:r>
        <w:rPr>
          <w:rStyle w:val="19ArialNarrow75pt0pt"/>
        </w:rPr>
        <w:t>Proprietăţile estimatorilor OLS în regresia multiplă</w:t>
      </w:r>
      <w:r>
        <w:rPr>
          <w:rStyle w:val="19ArialNarrow75pt0pt"/>
        </w:rPr>
        <w:tab/>
        <w:t>148</w:t>
      </w:r>
    </w:p>
    <w:p w:rsidR="008905F4" w:rsidRDefault="003C5BD5" w:rsidP="00584FA2">
      <w:pPr>
        <w:pStyle w:val="190"/>
        <w:numPr>
          <w:ilvl w:val="0"/>
          <w:numId w:val="16"/>
        </w:numPr>
        <w:shd w:val="clear" w:color="auto" w:fill="auto"/>
        <w:tabs>
          <w:tab w:val="left" w:pos="854"/>
          <w:tab w:val="right" w:leader="dot" w:pos="7088"/>
        </w:tabs>
        <w:spacing w:line="250" w:lineRule="exact"/>
        <w:ind w:left="280"/>
      </w:pPr>
      <w:r>
        <w:rPr>
          <w:rStyle w:val="19ArialNarrow75pt0pt"/>
        </w:rPr>
        <w:t>Proprietatea de liniaritate</w:t>
      </w:r>
      <w:r>
        <w:rPr>
          <w:rStyle w:val="19ArialNarrow75pt0pt"/>
        </w:rPr>
        <w:tab/>
        <w:t>149</w:t>
      </w:r>
    </w:p>
    <w:p w:rsidR="008905F4" w:rsidRDefault="003C5BD5" w:rsidP="00584FA2">
      <w:pPr>
        <w:pStyle w:val="190"/>
        <w:numPr>
          <w:ilvl w:val="0"/>
          <w:numId w:val="16"/>
        </w:numPr>
        <w:shd w:val="clear" w:color="auto" w:fill="auto"/>
        <w:tabs>
          <w:tab w:val="left" w:pos="854"/>
          <w:tab w:val="right" w:leader="dot" w:pos="7088"/>
        </w:tabs>
        <w:spacing w:line="250" w:lineRule="exact"/>
        <w:ind w:left="280"/>
      </w:pPr>
      <w:r>
        <w:rPr>
          <w:rStyle w:val="19ArialNarrow75pt0pt"/>
        </w:rPr>
        <w:t>Proprietatea de nedeplasare</w:t>
      </w:r>
      <w:r>
        <w:rPr>
          <w:rStyle w:val="19ArialNarrow75pt0pt"/>
        </w:rPr>
        <w:tab/>
        <w:t>149</w:t>
      </w:r>
    </w:p>
    <w:p w:rsidR="008905F4" w:rsidRDefault="003C5BD5" w:rsidP="00584FA2">
      <w:pPr>
        <w:pStyle w:val="190"/>
        <w:numPr>
          <w:ilvl w:val="0"/>
          <w:numId w:val="16"/>
        </w:numPr>
        <w:shd w:val="clear" w:color="auto" w:fill="auto"/>
        <w:tabs>
          <w:tab w:val="left" w:pos="854"/>
          <w:tab w:val="right" w:leader="dot" w:pos="7088"/>
        </w:tabs>
        <w:spacing w:line="250" w:lineRule="exact"/>
        <w:ind w:left="280"/>
      </w:pPr>
      <w:r>
        <w:rPr>
          <w:rStyle w:val="19ArialNarrow75pt0pt"/>
        </w:rPr>
        <w:t>Proprietatea de compatibilitate</w:t>
      </w:r>
      <w:r>
        <w:rPr>
          <w:rStyle w:val="19ArialNarrow75pt0pt"/>
        </w:rPr>
        <w:tab/>
        <w:t>150</w:t>
      </w:r>
    </w:p>
    <w:p w:rsidR="008905F4" w:rsidRDefault="003C5BD5" w:rsidP="00584FA2">
      <w:pPr>
        <w:pStyle w:val="190"/>
        <w:numPr>
          <w:ilvl w:val="0"/>
          <w:numId w:val="16"/>
        </w:numPr>
        <w:shd w:val="clear" w:color="auto" w:fill="auto"/>
        <w:tabs>
          <w:tab w:val="left" w:pos="859"/>
          <w:tab w:val="center" w:pos="4509"/>
          <w:tab w:val="right" w:leader="dot" w:pos="7088"/>
        </w:tabs>
        <w:spacing w:line="250" w:lineRule="exact"/>
        <w:ind w:left="280"/>
      </w:pPr>
      <w:r>
        <w:rPr>
          <w:rStyle w:val="19ArialNarrow75pt0pt"/>
        </w:rPr>
        <w:t>Cel mai bun estimator liniar nedeplasat în cazul</w:t>
      </w:r>
      <w:r>
        <w:rPr>
          <w:rStyle w:val="19ArialNarrow75pt0pt"/>
        </w:rPr>
        <w:tab/>
        <w:t>regresiei multiple</w:t>
      </w:r>
      <w:r>
        <w:rPr>
          <w:rStyle w:val="19ArialNarrow75pt0pt"/>
        </w:rPr>
        <w:tab/>
        <w:t>150</w:t>
      </w:r>
    </w:p>
    <w:p w:rsidR="008905F4" w:rsidRDefault="003C5BD5" w:rsidP="00584FA2">
      <w:pPr>
        <w:pStyle w:val="190"/>
        <w:numPr>
          <w:ilvl w:val="0"/>
          <w:numId w:val="16"/>
        </w:numPr>
        <w:shd w:val="clear" w:color="auto" w:fill="auto"/>
        <w:tabs>
          <w:tab w:val="left" w:pos="859"/>
          <w:tab w:val="right" w:leader="dot" w:pos="7088"/>
        </w:tabs>
        <w:spacing w:line="250" w:lineRule="exact"/>
        <w:ind w:left="280"/>
      </w:pPr>
      <w:r>
        <w:rPr>
          <w:rStyle w:val="19ArialNarrow75pt0pt"/>
        </w:rPr>
        <w:t>Alte proprietăţi ale estimatorilor</w:t>
      </w:r>
      <w:r>
        <w:rPr>
          <w:rStyle w:val="19ArialNarrow75pt0pt"/>
        </w:rPr>
        <w:tab/>
        <w:t>152</w:t>
      </w:r>
    </w:p>
    <w:p w:rsidR="008905F4" w:rsidRDefault="003C5BD5" w:rsidP="00584FA2">
      <w:pPr>
        <w:pStyle w:val="190"/>
        <w:numPr>
          <w:ilvl w:val="0"/>
          <w:numId w:val="13"/>
        </w:numPr>
        <w:shd w:val="clear" w:color="auto" w:fill="auto"/>
        <w:tabs>
          <w:tab w:val="left" w:pos="460"/>
          <w:tab w:val="right" w:leader="dot" w:pos="7088"/>
        </w:tabs>
        <w:spacing w:after="240" w:line="250" w:lineRule="exact"/>
        <w:ind w:left="20"/>
      </w:pPr>
      <w:r>
        <w:rPr>
          <w:rStyle w:val="19ArialNarrow75pt0pt"/>
        </w:rPr>
        <w:t>Particularităţi ale inferenţei în regresia multiplă</w:t>
      </w:r>
      <w:r>
        <w:rPr>
          <w:rStyle w:val="19ArialNarrow75pt0pt"/>
        </w:rPr>
        <w:tab/>
        <w:t>154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50" w:lineRule="exact"/>
        <w:ind w:left="20"/>
      </w:pPr>
      <w:r>
        <w:rPr>
          <w:rStyle w:val="19ArialNarrow8pt0pt"/>
        </w:rPr>
        <w:t>Capitolul 10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50" w:lineRule="exact"/>
        <w:ind w:left="20"/>
      </w:pPr>
      <w:r>
        <w:rPr>
          <w:rStyle w:val="19ArialNarrow8pt0pt"/>
        </w:rPr>
        <w:t>Concept şi particularităţi privind regresia neliniară</w:t>
      </w:r>
      <w:r>
        <w:rPr>
          <w:rStyle w:val="19ArialNarrow75pt0pt"/>
        </w:rPr>
        <w:tab/>
        <w:t>155</w:t>
      </w:r>
    </w:p>
    <w:p w:rsidR="008905F4" w:rsidRDefault="003C5BD5" w:rsidP="00584FA2">
      <w:pPr>
        <w:pStyle w:val="190"/>
        <w:numPr>
          <w:ilvl w:val="0"/>
          <w:numId w:val="17"/>
        </w:numPr>
        <w:shd w:val="clear" w:color="auto" w:fill="auto"/>
        <w:tabs>
          <w:tab w:val="left" w:pos="542"/>
          <w:tab w:val="right" w:leader="dot" w:pos="7088"/>
          <w:tab w:val="left" w:leader="dot" w:pos="7379"/>
        </w:tabs>
        <w:spacing w:line="250" w:lineRule="exact"/>
        <w:ind w:left="20"/>
      </w:pPr>
      <w:r>
        <w:rPr>
          <w:rStyle w:val="19ArialNarrow75pt0pt"/>
        </w:rPr>
        <w:t>Elemente introductive</w:t>
      </w:r>
      <w:r>
        <w:rPr>
          <w:rStyle w:val="19ArialNarrow75pt0pt"/>
        </w:rPr>
        <w:tab/>
        <w:t>155</w:t>
      </w:r>
    </w:p>
    <w:p w:rsidR="008905F4" w:rsidRDefault="003C5BD5" w:rsidP="00584FA2">
      <w:pPr>
        <w:pStyle w:val="190"/>
        <w:numPr>
          <w:ilvl w:val="0"/>
          <w:numId w:val="17"/>
        </w:numPr>
        <w:shd w:val="clear" w:color="auto" w:fill="auto"/>
        <w:tabs>
          <w:tab w:val="left" w:pos="542"/>
          <w:tab w:val="right" w:leader="dot" w:pos="7088"/>
          <w:tab w:val="left" w:leader="dot" w:pos="7379"/>
        </w:tabs>
        <w:spacing w:line="250" w:lineRule="exact"/>
        <w:ind w:left="20"/>
      </w:pPr>
      <w:r>
        <w:rPr>
          <w:rStyle w:val="19ArialNarrow75pt0pt"/>
        </w:rPr>
        <w:t>Liniarizarea prin logaritmare a modelelor neliniare</w:t>
      </w:r>
      <w:r>
        <w:rPr>
          <w:rStyle w:val="19ArialNarrow75pt0pt"/>
        </w:rPr>
        <w:tab/>
        <w:t>155</w:t>
      </w:r>
    </w:p>
    <w:p w:rsidR="008905F4" w:rsidRDefault="003C5BD5" w:rsidP="00584FA2">
      <w:pPr>
        <w:pStyle w:val="190"/>
        <w:numPr>
          <w:ilvl w:val="0"/>
          <w:numId w:val="17"/>
        </w:numPr>
        <w:shd w:val="clear" w:color="auto" w:fill="auto"/>
        <w:tabs>
          <w:tab w:val="left" w:pos="542"/>
          <w:tab w:val="right" w:leader="dot" w:pos="7088"/>
          <w:tab w:val="left" w:leader="dot" w:pos="7379"/>
        </w:tabs>
        <w:spacing w:line="250" w:lineRule="exact"/>
        <w:ind w:left="20"/>
      </w:pPr>
      <w:r>
        <w:rPr>
          <w:rStyle w:val="19ArialNarrow75pt0pt"/>
        </w:rPr>
        <w:t>Modelul hiperbolic</w:t>
      </w:r>
      <w:r>
        <w:rPr>
          <w:rStyle w:val="19ArialNarrow75pt0pt"/>
        </w:rPr>
        <w:tab/>
        <w:t>157</w:t>
      </w:r>
    </w:p>
    <w:p w:rsidR="008905F4" w:rsidRDefault="003C5BD5" w:rsidP="00584FA2">
      <w:pPr>
        <w:pStyle w:val="190"/>
        <w:numPr>
          <w:ilvl w:val="0"/>
          <w:numId w:val="17"/>
        </w:numPr>
        <w:shd w:val="clear" w:color="auto" w:fill="auto"/>
        <w:tabs>
          <w:tab w:val="left" w:pos="542"/>
          <w:tab w:val="right" w:leader="dot" w:pos="7088"/>
          <w:tab w:val="left" w:leader="dot" w:pos="7379"/>
        </w:tabs>
        <w:spacing w:line="250" w:lineRule="exact"/>
        <w:ind w:left="20"/>
      </w:pPr>
      <w:r>
        <w:rPr>
          <w:rStyle w:val="19ArialNarrow75pt0pt"/>
        </w:rPr>
        <w:t>Elemente privind modelul parabolic</w:t>
      </w:r>
      <w:r>
        <w:rPr>
          <w:rStyle w:val="19ArialNarrow75pt0pt"/>
        </w:rPr>
        <w:tab/>
        <w:t>158</w:t>
      </w:r>
    </w:p>
    <w:p w:rsidR="008905F4" w:rsidRDefault="003C5BD5" w:rsidP="00584FA2">
      <w:pPr>
        <w:pStyle w:val="190"/>
        <w:numPr>
          <w:ilvl w:val="0"/>
          <w:numId w:val="17"/>
        </w:numPr>
        <w:shd w:val="clear" w:color="auto" w:fill="auto"/>
        <w:tabs>
          <w:tab w:val="left" w:pos="542"/>
          <w:tab w:val="right" w:leader="dot" w:pos="7088"/>
          <w:tab w:val="left" w:leader="dot" w:pos="7379"/>
        </w:tabs>
        <w:spacing w:line="250" w:lineRule="exact"/>
        <w:ind w:left="20"/>
      </w:pPr>
      <w:r>
        <w:rPr>
          <w:rStyle w:val="19ArialNarrow75pt0pt"/>
        </w:rPr>
        <w:t>Modelul de tip polinominal</w:t>
      </w:r>
      <w:r>
        <w:rPr>
          <w:rStyle w:val="19ArialNarrow75pt0pt"/>
        </w:rPr>
        <w:tab/>
        <w:t>159</w:t>
      </w:r>
    </w:p>
    <w:p w:rsidR="008905F4" w:rsidRDefault="003C5BD5" w:rsidP="00584FA2">
      <w:pPr>
        <w:pStyle w:val="190"/>
        <w:numPr>
          <w:ilvl w:val="0"/>
          <w:numId w:val="17"/>
        </w:numPr>
        <w:shd w:val="clear" w:color="auto" w:fill="auto"/>
        <w:tabs>
          <w:tab w:val="left" w:pos="542"/>
          <w:tab w:val="right" w:leader="dot" w:pos="7088"/>
          <w:tab w:val="left" w:leader="dot" w:pos="7379"/>
        </w:tabs>
        <w:spacing w:after="240" w:line="250" w:lineRule="exact"/>
        <w:ind w:left="20"/>
      </w:pPr>
      <w:r>
        <w:rPr>
          <w:rStyle w:val="19ArialNarrow75pt0pt"/>
        </w:rPr>
        <w:t>Modelul multiplicativ</w:t>
      </w:r>
      <w:r>
        <w:rPr>
          <w:rStyle w:val="19ArialNarrow75pt0pt"/>
        </w:rPr>
        <w:tab/>
        <w:t>161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50" w:lineRule="exact"/>
        <w:ind w:left="20"/>
      </w:pPr>
      <w:r>
        <w:rPr>
          <w:rStyle w:val="19ArialNarrow8pt0pt"/>
        </w:rPr>
        <w:t>Capitolul 11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50" w:lineRule="exact"/>
        <w:ind w:left="20"/>
      </w:pPr>
      <w:r>
        <w:rPr>
          <w:rStyle w:val="19ArialNarrow8pt0pt"/>
        </w:rPr>
        <w:t>Aspecte teoretice privind autocorelarea şi heteroscedasticitatea</w:t>
      </w:r>
      <w:r>
        <w:rPr>
          <w:rStyle w:val="19ArialNarrow75pt0pt"/>
        </w:rPr>
        <w:tab/>
        <w:t>167</w:t>
      </w:r>
    </w:p>
    <w:p w:rsidR="008905F4" w:rsidRDefault="003C5BD5" w:rsidP="00584FA2">
      <w:pPr>
        <w:pStyle w:val="190"/>
        <w:numPr>
          <w:ilvl w:val="0"/>
          <w:numId w:val="18"/>
        </w:numPr>
        <w:shd w:val="clear" w:color="auto" w:fill="auto"/>
        <w:tabs>
          <w:tab w:val="left" w:pos="542"/>
          <w:tab w:val="right" w:leader="dot" w:pos="7088"/>
          <w:tab w:val="left" w:leader="dot" w:pos="7379"/>
        </w:tabs>
        <w:spacing w:line="250" w:lineRule="exact"/>
        <w:ind w:left="20"/>
      </w:pPr>
      <w:r>
        <w:rPr>
          <w:rStyle w:val="19ArialNarrow75pt0pt"/>
        </w:rPr>
        <w:t>Autocorelarea erorilor</w:t>
      </w:r>
      <w:r>
        <w:rPr>
          <w:rStyle w:val="19ArialNarrow75pt0pt"/>
        </w:rPr>
        <w:tab/>
        <w:t>167</w:t>
      </w:r>
    </w:p>
    <w:p w:rsidR="008905F4" w:rsidRDefault="003C5BD5" w:rsidP="00584FA2">
      <w:pPr>
        <w:pStyle w:val="190"/>
        <w:numPr>
          <w:ilvl w:val="0"/>
          <w:numId w:val="18"/>
        </w:numPr>
        <w:shd w:val="clear" w:color="auto" w:fill="auto"/>
        <w:tabs>
          <w:tab w:val="left" w:pos="542"/>
          <w:tab w:val="right" w:leader="dot" w:pos="7088"/>
          <w:tab w:val="left" w:leader="dot" w:pos="7379"/>
        </w:tabs>
        <w:spacing w:after="244" w:line="250" w:lineRule="exact"/>
        <w:ind w:left="20"/>
      </w:pPr>
      <w:r>
        <w:rPr>
          <w:rStyle w:val="19ArialNarrow75pt0pt"/>
        </w:rPr>
        <w:t>Elemente privind heteroscedasticitatea</w:t>
      </w:r>
      <w:r>
        <w:rPr>
          <w:rStyle w:val="19ArialNarrow75pt0pt"/>
        </w:rPr>
        <w:tab/>
        <w:t>172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45" w:lineRule="exact"/>
        <w:ind w:left="20"/>
      </w:pPr>
      <w:r>
        <w:rPr>
          <w:rStyle w:val="19ArialNarrow8pt0pt"/>
        </w:rPr>
        <w:t>Capitolul 12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</w:tabs>
        <w:spacing w:line="245" w:lineRule="exact"/>
        <w:ind w:left="20"/>
      </w:pPr>
      <w:r>
        <w:rPr>
          <w:rStyle w:val="19ArialNarrow8pt0pt"/>
        </w:rPr>
        <w:t>Aplicarea elementelor teoretice în studii de caz</w:t>
      </w:r>
      <w:r>
        <w:rPr>
          <w:rStyle w:val="19ArialNarrow75pt0pt"/>
        </w:rPr>
        <w:tab/>
        <w:t>179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pos="542"/>
          <w:tab w:val="right" w:pos="1210"/>
          <w:tab w:val="right" w:pos="1777"/>
          <w:tab w:val="right" w:pos="2386"/>
          <w:tab w:val="right" w:pos="3298"/>
          <w:tab w:val="left" w:pos="3503"/>
          <w:tab w:val="right" w:leader="dot" w:pos="7088"/>
          <w:tab w:val="left" w:leader="dot" w:pos="7379"/>
        </w:tabs>
        <w:spacing w:line="245" w:lineRule="exact"/>
        <w:ind w:left="20"/>
      </w:pPr>
      <w:r>
        <w:rPr>
          <w:rStyle w:val="19ArialNarrow75pt0pt"/>
        </w:rPr>
        <w:t>Studiul</w:t>
      </w:r>
      <w:r>
        <w:rPr>
          <w:rStyle w:val="19ArialNarrow75pt0pt"/>
        </w:rPr>
        <w:tab/>
        <w:t>de</w:t>
      </w:r>
      <w:r>
        <w:rPr>
          <w:rStyle w:val="19ArialNarrow75pt0pt"/>
        </w:rPr>
        <w:tab/>
        <w:t>caz nr. 1</w:t>
      </w:r>
      <w:r>
        <w:rPr>
          <w:rStyle w:val="19ArialNarrow75pt0pt"/>
        </w:rPr>
        <w:tab/>
        <w:t>- Model</w:t>
      </w:r>
      <w:r>
        <w:rPr>
          <w:rStyle w:val="19ArialNarrow75pt0pt"/>
        </w:rPr>
        <w:tab/>
        <w:t>econometric</w:t>
      </w:r>
      <w:r>
        <w:rPr>
          <w:rStyle w:val="19ArialNarrow75pt0pt"/>
        </w:rPr>
        <w:tab/>
        <w:t>de alegere a variantei optime</w:t>
      </w:r>
      <w:r>
        <w:rPr>
          <w:rStyle w:val="19ArialNarrow75pt0pt"/>
        </w:rPr>
        <w:tab/>
        <w:t>179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pos="542"/>
          <w:tab w:val="right" w:pos="1210"/>
          <w:tab w:val="right" w:pos="1777"/>
          <w:tab w:val="right" w:pos="2386"/>
          <w:tab w:val="right" w:pos="3298"/>
          <w:tab w:val="left" w:pos="3503"/>
          <w:tab w:val="right" w:leader="dot" w:pos="7088"/>
        </w:tabs>
        <w:spacing w:line="245" w:lineRule="exact"/>
        <w:ind w:left="20"/>
      </w:pPr>
      <w:r>
        <w:rPr>
          <w:rStyle w:val="19ArialNarrow75pt0pt"/>
        </w:rPr>
        <w:t>Studiul</w:t>
      </w:r>
      <w:r>
        <w:rPr>
          <w:rStyle w:val="19ArialNarrow75pt0pt"/>
        </w:rPr>
        <w:tab/>
        <w:t>de</w:t>
      </w:r>
      <w:r>
        <w:rPr>
          <w:rStyle w:val="19ArialNarrow75pt0pt"/>
        </w:rPr>
        <w:tab/>
        <w:t>caz nr. 2</w:t>
      </w:r>
      <w:r>
        <w:rPr>
          <w:rStyle w:val="19ArialNarrow75pt0pt"/>
        </w:rPr>
        <w:tab/>
        <w:t>- Model</w:t>
      </w:r>
      <w:r>
        <w:rPr>
          <w:rStyle w:val="19ArialNarrow75pt0pt"/>
        </w:rPr>
        <w:tab/>
        <w:t>econometric</w:t>
      </w:r>
      <w:r>
        <w:rPr>
          <w:rStyle w:val="19ArialNarrow75pt0pt"/>
        </w:rPr>
        <w:tab/>
        <w:t>utilizat în identificarea posibilităţii</w:t>
      </w:r>
    </w:p>
    <w:p w:rsidR="008905F4" w:rsidRDefault="003C5BD5" w:rsidP="00584FA2">
      <w:pPr>
        <w:pStyle w:val="190"/>
        <w:shd w:val="clear" w:color="auto" w:fill="auto"/>
        <w:tabs>
          <w:tab w:val="right" w:leader="dot" w:pos="7088"/>
          <w:tab w:val="left" w:leader="dot" w:pos="7379"/>
        </w:tabs>
        <w:spacing w:line="250" w:lineRule="exact"/>
        <w:ind w:left="440"/>
      </w:pPr>
      <w:r>
        <w:rPr>
          <w:rStyle w:val="19ArialNarrow75pt0pt"/>
        </w:rPr>
        <w:t>asocierii a două variabile</w:t>
      </w:r>
      <w:r>
        <w:rPr>
          <w:rStyle w:val="19ArialNarrow75pt0pt"/>
        </w:rPr>
        <w:tab/>
        <w:t>184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pos="542"/>
          <w:tab w:val="right" w:pos="1210"/>
          <w:tab w:val="right" w:pos="1777"/>
          <w:tab w:val="right" w:pos="2386"/>
          <w:tab w:val="right" w:pos="3298"/>
          <w:tab w:val="left" w:pos="3503"/>
          <w:tab w:val="right" w:leader="dot" w:pos="7088"/>
          <w:tab w:val="left" w:leader="dot" w:pos="7379"/>
        </w:tabs>
        <w:spacing w:line="250" w:lineRule="exact"/>
        <w:ind w:left="20"/>
      </w:pPr>
      <w:r>
        <w:rPr>
          <w:rStyle w:val="19ArialNarrow75pt0pt"/>
        </w:rPr>
        <w:t>Studiul</w:t>
      </w:r>
      <w:r>
        <w:rPr>
          <w:rStyle w:val="19ArialNarrow75pt0pt"/>
        </w:rPr>
        <w:tab/>
        <w:t>de</w:t>
      </w:r>
      <w:r>
        <w:rPr>
          <w:rStyle w:val="19ArialNarrow75pt0pt"/>
        </w:rPr>
        <w:tab/>
        <w:t>caz nr. 3</w:t>
      </w:r>
      <w:r>
        <w:rPr>
          <w:rStyle w:val="19ArialNarrow75pt0pt"/>
        </w:rPr>
        <w:tab/>
        <w:t>- Model</w:t>
      </w:r>
      <w:r>
        <w:rPr>
          <w:rStyle w:val="19ArialNarrow75pt0pt"/>
        </w:rPr>
        <w:tab/>
        <w:t>econometric</w:t>
      </w:r>
      <w:r>
        <w:rPr>
          <w:rStyle w:val="19ArialNarrow75pt0pt"/>
        </w:rPr>
        <w:tab/>
        <w:t>utilizat în domeniul producţiei</w:t>
      </w:r>
      <w:r>
        <w:rPr>
          <w:rStyle w:val="19ArialNarrow75pt0pt"/>
        </w:rPr>
        <w:tab/>
        <w:t>186</w:t>
      </w:r>
    </w:p>
    <w:p w:rsidR="008905F4" w:rsidRPr="00584FA2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pos="542"/>
          <w:tab w:val="right" w:pos="1210"/>
          <w:tab w:val="right" w:pos="1777"/>
          <w:tab w:val="right" w:pos="3298"/>
          <w:tab w:val="left" w:pos="3503"/>
          <w:tab w:val="right" w:leader="dot" w:pos="7088"/>
          <w:tab w:val="left" w:leader="dot" w:pos="7379"/>
        </w:tabs>
        <w:spacing w:line="250" w:lineRule="exact"/>
        <w:ind w:left="20"/>
        <w:rPr>
          <w:rStyle w:val="19ArialNarrow75pt0pt"/>
          <w:rFonts w:ascii="Palatino Linotype" w:eastAsia="Palatino Linotype" w:hAnsi="Palatino Linotype" w:cs="Palatino Linotype"/>
          <w:spacing w:val="7"/>
          <w:sz w:val="14"/>
          <w:szCs w:val="14"/>
        </w:rPr>
      </w:pPr>
      <w:r>
        <w:rPr>
          <w:rStyle w:val="19ArialNarrow75pt0pt"/>
        </w:rPr>
        <w:t>Studiul</w:t>
      </w:r>
      <w:r>
        <w:rPr>
          <w:rStyle w:val="19ArialNarrow75pt0pt"/>
        </w:rPr>
        <w:tab/>
        <w:t>de</w:t>
      </w:r>
      <w:r>
        <w:rPr>
          <w:rStyle w:val="19ArialNarrow75pt0pt"/>
        </w:rPr>
        <w:tab/>
        <w:t>caz nr. 4- Model</w:t>
      </w:r>
      <w:r>
        <w:rPr>
          <w:rStyle w:val="19ArialNarrow75pt0pt"/>
        </w:rPr>
        <w:tab/>
        <w:t>econometric</w:t>
      </w:r>
      <w:r>
        <w:rPr>
          <w:rStyle w:val="19ArialNarrow75pt0pt"/>
        </w:rPr>
        <w:tab/>
        <w:t>utilizat în domeniul producţiei</w:t>
      </w:r>
      <w:r>
        <w:rPr>
          <w:rStyle w:val="19ArialNarrow75pt0pt"/>
        </w:rPr>
        <w:tab/>
        <w:t>190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leader="dot" w:pos="426"/>
          <w:tab w:val="left" w:pos="522"/>
          <w:tab w:val="center" w:pos="1066"/>
          <w:tab w:val="right" w:pos="1406"/>
          <w:tab w:val="left" w:pos="1611"/>
          <w:tab w:val="left" w:pos="1798"/>
          <w:tab w:val="right" w:pos="2357"/>
          <w:tab w:val="left" w:pos="2562"/>
          <w:tab w:val="left" w:pos="4765"/>
        </w:tabs>
        <w:spacing w:line="250" w:lineRule="exact"/>
      </w:pPr>
      <w:r>
        <w:rPr>
          <w:rStyle w:val="19ArialNarrow75pt0pt"/>
        </w:rPr>
        <w:lastRenderedPageBreak/>
        <w:t>Studiul</w:t>
      </w:r>
      <w:r>
        <w:rPr>
          <w:rStyle w:val="19ArialNarrow75pt0pt"/>
        </w:rPr>
        <w:tab/>
        <w:t>de</w:t>
      </w:r>
      <w:r>
        <w:rPr>
          <w:rStyle w:val="19ArialNarrow75pt0pt"/>
        </w:rPr>
        <w:tab/>
        <w:t>caz</w:t>
      </w:r>
      <w:r>
        <w:rPr>
          <w:rStyle w:val="19ArialNarrow75pt0pt"/>
        </w:rPr>
        <w:tab/>
        <w:t>nr.</w:t>
      </w:r>
      <w:r>
        <w:rPr>
          <w:rStyle w:val="19ArialNarrow75pt0pt"/>
        </w:rPr>
        <w:tab/>
        <w:t>5 -</w:t>
      </w:r>
      <w:r>
        <w:rPr>
          <w:rStyle w:val="19ArialNarrow75pt0pt"/>
        </w:rPr>
        <w:tab/>
        <w:t>Model</w:t>
      </w:r>
      <w:r>
        <w:rPr>
          <w:rStyle w:val="19ArialNarrow75pt0pt"/>
        </w:rPr>
        <w:tab/>
      </w:r>
      <w:r>
        <w:rPr>
          <w:rStyle w:val="19ArialNarrow75pt0pt"/>
          <w:lang w:val="en-US" w:eastAsia="en-US" w:bidi="en-US"/>
        </w:rPr>
        <w:t xml:space="preserve">econometric </w:t>
      </w:r>
      <w:r>
        <w:rPr>
          <w:rStyle w:val="19ArialNarrow75pt0pt"/>
        </w:rPr>
        <w:t>utilizat în alegerea</w:t>
      </w:r>
      <w:r>
        <w:rPr>
          <w:rStyle w:val="19ArialNarrow75pt0pt"/>
        </w:rPr>
        <w:tab/>
        <w:t>variantei optime</w:t>
      </w:r>
      <w:r>
        <w:rPr>
          <w:rStyle w:val="19ArialNarrow75pt0pt"/>
        </w:rPr>
        <w:tab/>
        <w:t>199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leader="dot" w:pos="426"/>
          <w:tab w:val="left" w:pos="522"/>
          <w:tab w:val="center" w:pos="1066"/>
          <w:tab w:val="right" w:pos="1406"/>
          <w:tab w:val="left" w:pos="1611"/>
          <w:tab w:val="left" w:pos="1798"/>
          <w:tab w:val="right" w:pos="2357"/>
          <w:tab w:val="left" w:pos="2562"/>
          <w:tab w:val="left" w:pos="4765"/>
        </w:tabs>
        <w:spacing w:line="250" w:lineRule="exact"/>
      </w:pPr>
      <w:r>
        <w:rPr>
          <w:rStyle w:val="19ArialNarrow75pt0pt"/>
        </w:rPr>
        <w:t>Studiul</w:t>
      </w:r>
      <w:r>
        <w:rPr>
          <w:rStyle w:val="19ArialNarrow75pt0pt"/>
        </w:rPr>
        <w:tab/>
        <w:t>de</w:t>
      </w:r>
      <w:r>
        <w:rPr>
          <w:rStyle w:val="19ArialNarrow75pt0pt"/>
        </w:rPr>
        <w:tab/>
        <w:t>caz</w:t>
      </w:r>
      <w:r>
        <w:rPr>
          <w:rStyle w:val="19ArialNarrow75pt0pt"/>
        </w:rPr>
        <w:tab/>
        <w:t>nr.</w:t>
      </w:r>
      <w:r>
        <w:rPr>
          <w:rStyle w:val="19ArialNarrow75pt0pt"/>
        </w:rPr>
        <w:tab/>
        <w:t>6 -</w:t>
      </w:r>
      <w:r>
        <w:rPr>
          <w:rStyle w:val="19ArialNarrow75pt0pt"/>
        </w:rPr>
        <w:tab/>
        <w:t>Model</w:t>
      </w:r>
      <w:r>
        <w:rPr>
          <w:rStyle w:val="19ArialNarrow75pt0pt"/>
        </w:rPr>
        <w:tab/>
      </w:r>
      <w:r>
        <w:rPr>
          <w:rStyle w:val="19ArialNarrow75pt0pt"/>
          <w:lang w:val="en-US" w:eastAsia="en-US" w:bidi="en-US"/>
        </w:rPr>
        <w:t xml:space="preserve">econometric </w:t>
      </w:r>
      <w:r>
        <w:rPr>
          <w:rStyle w:val="19ArialNarrow75pt0pt"/>
        </w:rPr>
        <w:t>al regresiei simple</w:t>
      </w:r>
      <w:r>
        <w:rPr>
          <w:rStyle w:val="19ArialNarrow75pt0pt"/>
        </w:rPr>
        <w:tab/>
        <w:t>utilizat</w:t>
      </w:r>
    </w:p>
    <w:p w:rsidR="008905F4" w:rsidRDefault="003C5BD5" w:rsidP="00584FA2">
      <w:pPr>
        <w:pStyle w:val="190"/>
        <w:shd w:val="clear" w:color="auto" w:fill="auto"/>
        <w:tabs>
          <w:tab w:val="left" w:leader="dot" w:pos="426"/>
          <w:tab w:val="left" w:pos="1574"/>
          <w:tab w:val="left" w:pos="2544"/>
          <w:tab w:val="right" w:leader="dot" w:pos="7088"/>
        </w:tabs>
        <w:spacing w:line="250" w:lineRule="exact"/>
        <w:ind w:left="400"/>
      </w:pPr>
      <w:r>
        <w:rPr>
          <w:rStyle w:val="19ArialNarrow75pt0pt"/>
        </w:rPr>
        <w:t>în proiectarea</w:t>
      </w:r>
      <w:r>
        <w:rPr>
          <w:rStyle w:val="19ArialNarrow75pt0pt"/>
        </w:rPr>
        <w:tab/>
        <w:t>capacităţii de</w:t>
      </w:r>
      <w:r>
        <w:rPr>
          <w:rStyle w:val="19ArialNarrow75pt0pt"/>
        </w:rPr>
        <w:tab/>
        <w:t>producţie</w:t>
      </w:r>
      <w:r>
        <w:rPr>
          <w:rStyle w:val="19ArialNarrow75pt0pt"/>
        </w:rPr>
        <w:tab/>
        <w:t>201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leader="dot" w:pos="426"/>
          <w:tab w:val="left" w:pos="522"/>
          <w:tab w:val="center" w:pos="1066"/>
          <w:tab w:val="right" w:pos="1406"/>
          <w:tab w:val="left" w:pos="1611"/>
          <w:tab w:val="left" w:pos="1798"/>
          <w:tab w:val="right" w:pos="2357"/>
          <w:tab w:val="left" w:pos="2562"/>
          <w:tab w:val="right" w:leader="dot" w:pos="7088"/>
        </w:tabs>
        <w:spacing w:line="250" w:lineRule="exact"/>
      </w:pPr>
      <w:r>
        <w:rPr>
          <w:rStyle w:val="19ArialNarrow75pt0pt"/>
        </w:rPr>
        <w:t>Studiul</w:t>
      </w:r>
      <w:r>
        <w:rPr>
          <w:rStyle w:val="19ArialNarrow75pt0pt"/>
        </w:rPr>
        <w:tab/>
        <w:t>de</w:t>
      </w:r>
      <w:r>
        <w:rPr>
          <w:rStyle w:val="19ArialNarrow75pt0pt"/>
        </w:rPr>
        <w:tab/>
        <w:t>caz</w:t>
      </w:r>
      <w:r>
        <w:rPr>
          <w:rStyle w:val="19ArialNarrow75pt0pt"/>
        </w:rPr>
        <w:tab/>
        <w:t>nr.</w:t>
      </w:r>
      <w:r>
        <w:rPr>
          <w:rStyle w:val="19ArialNarrow75pt0pt"/>
        </w:rPr>
        <w:tab/>
        <w:t xml:space="preserve">7 </w:t>
      </w:r>
      <w:r>
        <w:rPr>
          <w:rStyle w:val="19ArialNarrow75pt0pt0"/>
        </w:rPr>
        <w:t>-</w:t>
      </w:r>
      <w:r>
        <w:rPr>
          <w:rStyle w:val="19ArialNarrow75pt0pt0"/>
        </w:rPr>
        <w:tab/>
      </w:r>
      <w:r>
        <w:rPr>
          <w:rStyle w:val="19ArialNarrow75pt0pt"/>
        </w:rPr>
        <w:t>Model</w:t>
      </w:r>
      <w:r>
        <w:rPr>
          <w:rStyle w:val="19ArialNarrow75pt0pt"/>
        </w:rPr>
        <w:tab/>
      </w:r>
      <w:r>
        <w:rPr>
          <w:rStyle w:val="19ArialNarrow75pt0pt"/>
          <w:lang w:val="en-US" w:eastAsia="en-US" w:bidi="en-US"/>
        </w:rPr>
        <w:t xml:space="preserve">econometric </w:t>
      </w:r>
      <w:r>
        <w:rPr>
          <w:rStyle w:val="19ArialNarrow75pt0pt"/>
        </w:rPr>
        <w:t>al regresiei multifactoriaie</w:t>
      </w:r>
    </w:p>
    <w:p w:rsidR="008905F4" w:rsidRDefault="003C5BD5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250" w:lineRule="exact"/>
        <w:ind w:left="400"/>
      </w:pPr>
      <w:r>
        <w:rPr>
          <w:rStyle w:val="19ArialNarrow75pt0pt"/>
        </w:rPr>
        <w:t>în analiza corelaţiei dintre variabilele economice</w:t>
      </w:r>
      <w:r>
        <w:rPr>
          <w:rStyle w:val="19ArialNarrow75pt0pt"/>
        </w:rPr>
        <w:tab/>
        <w:t>206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leader="dot" w:pos="426"/>
          <w:tab w:val="left" w:pos="522"/>
          <w:tab w:val="right" w:leader="dot" w:pos="7088"/>
        </w:tabs>
        <w:spacing w:line="250" w:lineRule="exact"/>
      </w:pPr>
      <w:r>
        <w:rPr>
          <w:rStyle w:val="19ArialNarrow75pt0pt"/>
        </w:rPr>
        <w:t xml:space="preserve">Studiul de caz nr. 8 </w:t>
      </w:r>
      <w:r>
        <w:rPr>
          <w:rStyle w:val="19ArialNarrow75pt0pt0"/>
        </w:rPr>
        <w:t xml:space="preserve">- </w:t>
      </w:r>
      <w:r>
        <w:rPr>
          <w:rStyle w:val="19ArialNarrow75pt0pt"/>
        </w:rPr>
        <w:t xml:space="preserve">Model </w:t>
      </w:r>
      <w:r>
        <w:rPr>
          <w:rStyle w:val="19ArialNarrow75pt0pt"/>
          <w:lang w:val="en-US" w:eastAsia="en-US" w:bidi="en-US"/>
        </w:rPr>
        <w:t xml:space="preserve">econometric </w:t>
      </w:r>
      <w:r>
        <w:rPr>
          <w:rStyle w:val="19ArialNarrow75pt0pt"/>
        </w:rPr>
        <w:t>utilizat în analiza corelaţiei</w:t>
      </w:r>
    </w:p>
    <w:p w:rsidR="008905F4" w:rsidRDefault="003C5BD5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250" w:lineRule="exact"/>
        <w:ind w:left="400"/>
      </w:pPr>
      <w:r>
        <w:rPr>
          <w:rStyle w:val="19ArialNarrow75pt0pt"/>
        </w:rPr>
        <w:t>dintre Produsului Intern Brut şi a forţei de muncă</w:t>
      </w:r>
      <w:r>
        <w:rPr>
          <w:rStyle w:val="19ArialNarrow75pt0pt"/>
        </w:rPr>
        <w:tab/>
        <w:t>213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leader="dot" w:pos="426"/>
          <w:tab w:val="left" w:pos="522"/>
          <w:tab w:val="right" w:leader="dot" w:pos="7088"/>
        </w:tabs>
        <w:spacing w:line="250" w:lineRule="exact"/>
      </w:pPr>
      <w:r>
        <w:rPr>
          <w:rStyle w:val="19ArialNarrow75pt0pt"/>
        </w:rPr>
        <w:t xml:space="preserve">Studiul de caz nr. 9 </w:t>
      </w:r>
      <w:r>
        <w:rPr>
          <w:rStyle w:val="19ArialNarrow75pt0pt0"/>
        </w:rPr>
        <w:t xml:space="preserve">- </w:t>
      </w:r>
      <w:r>
        <w:rPr>
          <w:rStyle w:val="19ArialNarrow75pt0pt"/>
        </w:rPr>
        <w:t xml:space="preserve">Model </w:t>
      </w:r>
      <w:r>
        <w:rPr>
          <w:rStyle w:val="19ArialNarrow75pt0pt"/>
          <w:lang w:val="en-US" w:eastAsia="en-US" w:bidi="en-US"/>
        </w:rPr>
        <w:t xml:space="preserve">econometric </w:t>
      </w:r>
      <w:r>
        <w:rPr>
          <w:rStyle w:val="19ArialNarrow75pt0pt"/>
        </w:rPr>
        <w:t>utilizat în analiza corelaţiei dintre</w:t>
      </w:r>
    </w:p>
    <w:p w:rsidR="008905F4" w:rsidRDefault="003C5BD5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250" w:lineRule="exact"/>
        <w:ind w:left="400"/>
      </w:pPr>
      <w:r>
        <w:rPr>
          <w:rStyle w:val="19ArialNarrow75pt0pt"/>
        </w:rPr>
        <w:t>Produsului Intern Brut şi a numărului de şomeri</w:t>
      </w:r>
      <w:r>
        <w:rPr>
          <w:rStyle w:val="19ArialNarrow75pt0pt"/>
        </w:rPr>
        <w:tab/>
        <w:t>217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leader="dot" w:pos="426"/>
          <w:tab w:val="left" w:pos="608"/>
          <w:tab w:val="right" w:leader="dot" w:pos="7088"/>
        </w:tabs>
        <w:spacing w:line="250" w:lineRule="exact"/>
      </w:pPr>
      <w:r>
        <w:rPr>
          <w:rStyle w:val="19ArialNarrow75pt0pt"/>
        </w:rPr>
        <w:t xml:space="preserve">Studiul de caz nr. 10 - Model </w:t>
      </w:r>
      <w:r>
        <w:rPr>
          <w:rStyle w:val="19ArialNarrow75pt0pt"/>
          <w:lang w:val="en-US" w:eastAsia="en-US" w:bidi="en-US"/>
        </w:rPr>
        <w:t xml:space="preserve">econometric </w:t>
      </w:r>
      <w:r>
        <w:rPr>
          <w:rStyle w:val="19ArialNarrow75pt0pt"/>
        </w:rPr>
        <w:t>de analiză a seriilor cronologice</w:t>
      </w:r>
    </w:p>
    <w:p w:rsidR="008905F4" w:rsidRDefault="003C5BD5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250" w:lineRule="exact"/>
        <w:ind w:left="520"/>
      </w:pPr>
      <w:r>
        <w:rPr>
          <w:rStyle w:val="19ArialNarrow75pt0pt"/>
        </w:rPr>
        <w:t>de mari dimensiuni utilizând analiza spectrală</w:t>
      </w:r>
      <w:r>
        <w:rPr>
          <w:rStyle w:val="19ArialNarrow75pt0pt"/>
        </w:rPr>
        <w:tab/>
        <w:t>221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leader="dot" w:pos="426"/>
          <w:tab w:val="left" w:pos="613"/>
          <w:tab w:val="right" w:leader="dot" w:pos="7088"/>
        </w:tabs>
        <w:spacing w:line="250" w:lineRule="exact"/>
      </w:pPr>
      <w:r>
        <w:rPr>
          <w:rStyle w:val="19ArialNarrow75pt0pt"/>
        </w:rPr>
        <w:t xml:space="preserve">Studiul de caz nr. 11 </w:t>
      </w:r>
      <w:r>
        <w:rPr>
          <w:rStyle w:val="19ArialNarrow75pt0pt0"/>
        </w:rPr>
        <w:t xml:space="preserve">- </w:t>
      </w:r>
      <w:r>
        <w:rPr>
          <w:rStyle w:val="19ArialNarrow75pt0pt"/>
        </w:rPr>
        <w:t xml:space="preserve">Aplicarea modelului </w:t>
      </w:r>
      <w:proofErr w:type="spellStart"/>
      <w:r w:rsidRPr="00584FA2">
        <w:rPr>
          <w:rStyle w:val="19ArialNarrow75pt0pt"/>
          <w:lang w:val="fr-FR" w:eastAsia="en-US" w:bidi="en-US"/>
        </w:rPr>
        <w:t>econometric</w:t>
      </w:r>
      <w:proofErr w:type="spellEnd"/>
      <w:r w:rsidRPr="00584FA2">
        <w:rPr>
          <w:rStyle w:val="19ArialNarrow75pt0pt"/>
          <w:lang w:val="fr-FR" w:eastAsia="en-US" w:bidi="en-US"/>
        </w:rPr>
        <w:t xml:space="preserve"> </w:t>
      </w:r>
      <w:r>
        <w:rPr>
          <w:rStyle w:val="19ArialNarrow75pt0pt"/>
        </w:rPr>
        <w:t>de regresie</w:t>
      </w:r>
    </w:p>
    <w:p w:rsidR="008905F4" w:rsidRDefault="003C5BD5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250" w:lineRule="exact"/>
        <w:ind w:left="520"/>
      </w:pPr>
      <w:r>
        <w:rPr>
          <w:rStyle w:val="19ArialNarrow75pt0pt"/>
        </w:rPr>
        <w:t>în analiza pieţei de capital din România</w:t>
      </w:r>
      <w:r>
        <w:rPr>
          <w:rStyle w:val="19ArialNarrow75pt0pt"/>
        </w:rPr>
        <w:tab/>
        <w:t>226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leader="dot" w:pos="426"/>
          <w:tab w:val="left" w:pos="633"/>
          <w:tab w:val="right" w:leader="dot" w:pos="7088"/>
        </w:tabs>
        <w:spacing w:line="250" w:lineRule="exact"/>
        <w:ind w:left="520" w:right="1940" w:hanging="500"/>
        <w:jc w:val="left"/>
      </w:pPr>
      <w:r>
        <w:rPr>
          <w:rStyle w:val="19ArialNarrow75pt0pt"/>
        </w:rPr>
        <w:t xml:space="preserve">Studiul de caz nr. 12 </w:t>
      </w:r>
      <w:r>
        <w:rPr>
          <w:rStyle w:val="19ArialNarrow75pt0pt0"/>
        </w:rPr>
        <w:t xml:space="preserve">- </w:t>
      </w:r>
      <w:r>
        <w:rPr>
          <w:rStyle w:val="19ArialNarrow75pt0pt"/>
        </w:rPr>
        <w:t>Model de regresie simplă utilizat în analiza corelaţiei dintre valoarea tranzacţiilor şi numărului de utilizatori</w:t>
      </w:r>
    </w:p>
    <w:p w:rsidR="008905F4" w:rsidRDefault="003C5BD5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250" w:lineRule="exact"/>
        <w:ind w:left="520"/>
      </w:pPr>
      <w:r>
        <w:rPr>
          <w:rStyle w:val="19ArialNarrow75pt0pt"/>
        </w:rPr>
        <w:t>ai serviciilor de Internet Banking din România</w:t>
      </w:r>
      <w:r>
        <w:rPr>
          <w:rStyle w:val="19ArialNarrow75pt0pt"/>
        </w:rPr>
        <w:tab/>
        <w:t>234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leader="dot" w:pos="426"/>
          <w:tab w:val="left" w:pos="613"/>
          <w:tab w:val="right" w:leader="dot" w:pos="7088"/>
        </w:tabs>
        <w:spacing w:line="250" w:lineRule="exact"/>
      </w:pPr>
      <w:r>
        <w:rPr>
          <w:rStyle w:val="19ArialNarrow75pt0pt"/>
        </w:rPr>
        <w:t xml:space="preserve">Studiul de caz nr. 13 - Model </w:t>
      </w:r>
      <w:r>
        <w:rPr>
          <w:rStyle w:val="19ArialNarrow75pt0pt"/>
          <w:lang w:val="en-US" w:eastAsia="en-US" w:bidi="en-US"/>
        </w:rPr>
        <w:t xml:space="preserve">econometric </w:t>
      </w:r>
      <w:r>
        <w:rPr>
          <w:rStyle w:val="19ArialNarrow75pt0pt"/>
        </w:rPr>
        <w:t>utilizat în analiza corelaţiei</w:t>
      </w:r>
    </w:p>
    <w:p w:rsidR="008905F4" w:rsidRDefault="003C5BD5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250" w:lineRule="exact"/>
        <w:ind w:left="520"/>
      </w:pPr>
      <w:r>
        <w:rPr>
          <w:rStyle w:val="19ArialNarrow75pt0pt"/>
        </w:rPr>
        <w:t>dintre variabilele macroeconomice</w:t>
      </w:r>
      <w:r>
        <w:rPr>
          <w:rStyle w:val="19ArialNarrow75pt0pt"/>
        </w:rPr>
        <w:tab/>
        <w:t>236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leader="dot" w:pos="426"/>
          <w:tab w:val="left" w:pos="613"/>
          <w:tab w:val="right" w:leader="dot" w:pos="7088"/>
        </w:tabs>
        <w:spacing w:line="250" w:lineRule="exact"/>
      </w:pPr>
      <w:r>
        <w:rPr>
          <w:rStyle w:val="19ArialNarrow75pt0pt"/>
        </w:rPr>
        <w:t>Studiul de caz nr. 14 - Analiza corelaţiei dintre Produsul Intern Brut</w:t>
      </w:r>
    </w:p>
    <w:p w:rsidR="008905F4" w:rsidRDefault="003C5BD5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250" w:lineRule="exact"/>
        <w:ind w:left="520"/>
      </w:pPr>
      <w:r>
        <w:rPr>
          <w:rStyle w:val="19ArialNarrow75pt0pt"/>
        </w:rPr>
        <w:t>şi datoria publică totală</w:t>
      </w:r>
      <w:r>
        <w:rPr>
          <w:rStyle w:val="19ArialNarrow75pt0pt"/>
        </w:rPr>
        <w:tab/>
        <w:t>243</w:t>
      </w:r>
    </w:p>
    <w:p w:rsidR="008905F4" w:rsidRDefault="003C5BD5" w:rsidP="00584FA2">
      <w:pPr>
        <w:pStyle w:val="190"/>
        <w:numPr>
          <w:ilvl w:val="0"/>
          <w:numId w:val="19"/>
        </w:numPr>
        <w:shd w:val="clear" w:color="auto" w:fill="auto"/>
        <w:tabs>
          <w:tab w:val="left" w:leader="dot" w:pos="426"/>
          <w:tab w:val="left" w:pos="613"/>
          <w:tab w:val="right" w:leader="dot" w:pos="7088"/>
        </w:tabs>
        <w:spacing w:after="260" w:line="250" w:lineRule="exact"/>
      </w:pPr>
      <w:r>
        <w:rPr>
          <w:rStyle w:val="19ArialNarrow75pt0pt"/>
        </w:rPr>
        <w:t>Studii de caz propuse</w:t>
      </w:r>
      <w:r>
        <w:rPr>
          <w:rStyle w:val="19ArialNarrow75pt0pt"/>
        </w:rPr>
        <w:tab/>
        <w:t>246</w:t>
      </w:r>
    </w:p>
    <w:p w:rsidR="008905F4" w:rsidRDefault="003C5BD5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150" w:lineRule="exact"/>
        <w:rPr>
          <w:rStyle w:val="19ArialNarrow75pt0pt"/>
        </w:rPr>
      </w:pPr>
      <w:r>
        <w:rPr>
          <w:rStyle w:val="19ArialNarrow75pt0pt"/>
        </w:rPr>
        <w:t>Bibliografie</w:t>
      </w:r>
      <w:r>
        <w:rPr>
          <w:rStyle w:val="19ArialNarrow75pt0pt"/>
        </w:rPr>
        <w:tab/>
        <w:t>251</w:t>
      </w:r>
    </w:p>
    <w:p w:rsidR="00584FA2" w:rsidRDefault="00584FA2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150" w:lineRule="exact"/>
        <w:rPr>
          <w:rStyle w:val="19ArialNarrow75pt0pt"/>
        </w:rPr>
      </w:pPr>
    </w:p>
    <w:p w:rsidR="00584FA2" w:rsidRDefault="00584FA2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150" w:lineRule="exact"/>
        <w:rPr>
          <w:rStyle w:val="19ArialNarrow75pt0pt"/>
        </w:rPr>
      </w:pPr>
    </w:p>
    <w:p w:rsidR="00584FA2" w:rsidRDefault="00584FA2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150" w:lineRule="exact"/>
        <w:rPr>
          <w:rStyle w:val="19ArialNarrow75pt0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061BCA" w:rsidRPr="00F268CF" w:rsidTr="005062CA">
        <w:tc>
          <w:tcPr>
            <w:tcW w:w="6506" w:type="dxa"/>
          </w:tcPr>
          <w:p w:rsidR="00061BCA" w:rsidRPr="0095533A" w:rsidRDefault="00061BCA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r w:rsidR="0095533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Econometrie: Teorie,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concepte</w:t>
            </w:r>
            <w:proofErr w:type="spellEnd"/>
            <w:r w:rsidR="0095533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și</w:t>
            </w:r>
            <w:proofErr w:type="spellEnd"/>
            <w:r w:rsidR="0095533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modele</w:t>
            </w:r>
            <w:proofErr w:type="spellEnd"/>
            <w:r w:rsidR="0095533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de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analiză</w:t>
            </w:r>
            <w:proofErr w:type="spellEnd"/>
            <w:proofErr w:type="gramEnd"/>
          </w:p>
        </w:tc>
      </w:tr>
      <w:tr w:rsidR="00061BCA" w:rsidRPr="00F268CF" w:rsidTr="005062CA">
        <w:tc>
          <w:tcPr>
            <w:tcW w:w="6506" w:type="dxa"/>
          </w:tcPr>
          <w:p w:rsidR="00061BCA" w:rsidRPr="0095533A" w:rsidRDefault="00061BCA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Anghelache</w:t>
            </w:r>
            <w:proofErr w:type="spellEnd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Constantin</w:t>
            </w:r>
            <w:proofErr w:type="spellEnd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,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Anghel</w:t>
            </w:r>
            <w:proofErr w:type="spellEnd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Mădălina</w:t>
            </w:r>
            <w:proofErr w:type="spellEnd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Gabriela,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Iacob</w:t>
            </w:r>
            <w:proofErr w:type="spellEnd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Ștefan</w:t>
            </w:r>
            <w:proofErr w:type="spellEnd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Virgil</w:t>
            </w:r>
            <w:proofErr w:type="spellEnd"/>
          </w:p>
        </w:tc>
      </w:tr>
      <w:tr w:rsidR="00061BCA" w:rsidRPr="00B92F03" w:rsidTr="005062CA">
        <w:tc>
          <w:tcPr>
            <w:tcW w:w="6506" w:type="dxa"/>
          </w:tcPr>
          <w:p w:rsidR="00061BCA" w:rsidRPr="00F268CF" w:rsidRDefault="00061BCA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București</w:t>
            </w:r>
            <w:proofErr w:type="spellEnd"/>
            <w:r w:rsidR="0095533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: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Editura</w:t>
            </w:r>
            <w:proofErr w:type="spellEnd"/>
            <w:r w:rsidR="0095533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95533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Economică</w:t>
            </w:r>
            <w:proofErr w:type="spellEnd"/>
            <w:r w:rsidR="0095533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, 2020</w:t>
            </w:r>
            <w:proofErr w:type="gramEnd"/>
          </w:p>
        </w:tc>
      </w:tr>
      <w:tr w:rsidR="00061BCA" w:rsidRPr="004D2E9E" w:rsidTr="005062CA">
        <w:tc>
          <w:tcPr>
            <w:tcW w:w="6506" w:type="dxa"/>
          </w:tcPr>
          <w:p w:rsidR="00061BCA" w:rsidRPr="00F268CF" w:rsidRDefault="00061BCA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95533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330, A-58</w:t>
            </w:r>
          </w:p>
        </w:tc>
      </w:tr>
      <w:tr w:rsidR="00061BCA" w:rsidRPr="00B92F03" w:rsidTr="005062CA">
        <w:tc>
          <w:tcPr>
            <w:tcW w:w="6506" w:type="dxa"/>
          </w:tcPr>
          <w:p w:rsidR="00061BCA" w:rsidRPr="00F268CF" w:rsidRDefault="00061BCA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1(2 ex.</w:t>
            </w:r>
            <w:bookmarkStart w:id="1" w:name="_GoBack"/>
            <w:bookmarkEnd w:id="1"/>
            <w:r w:rsidR="0095533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)</w:t>
            </w:r>
          </w:p>
        </w:tc>
      </w:tr>
    </w:tbl>
    <w:p w:rsidR="00584FA2" w:rsidRDefault="00584FA2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150" w:lineRule="exact"/>
        <w:rPr>
          <w:rStyle w:val="19ArialNarrow75pt0pt"/>
        </w:rPr>
      </w:pPr>
    </w:p>
    <w:p w:rsidR="00584FA2" w:rsidRDefault="00584FA2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150" w:lineRule="exact"/>
        <w:rPr>
          <w:rStyle w:val="19ArialNarrow75pt0pt"/>
        </w:rPr>
      </w:pPr>
    </w:p>
    <w:p w:rsidR="00584FA2" w:rsidRDefault="00584FA2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150" w:lineRule="exact"/>
        <w:rPr>
          <w:rStyle w:val="19ArialNarrow75pt0pt"/>
        </w:rPr>
      </w:pPr>
    </w:p>
    <w:p w:rsidR="00584FA2" w:rsidRDefault="00584FA2" w:rsidP="00584FA2">
      <w:pPr>
        <w:pStyle w:val="190"/>
        <w:shd w:val="clear" w:color="auto" w:fill="auto"/>
        <w:tabs>
          <w:tab w:val="left" w:leader="dot" w:pos="426"/>
          <w:tab w:val="right" w:leader="dot" w:pos="7088"/>
        </w:tabs>
        <w:spacing w:line="150" w:lineRule="exact"/>
      </w:pPr>
    </w:p>
    <w:sectPr w:rsidR="00584FA2" w:rsidSect="00584FA2">
      <w:pgSz w:w="8391" w:h="11906" w:code="11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5A" w:rsidRDefault="00625A5A">
      <w:r>
        <w:separator/>
      </w:r>
    </w:p>
  </w:endnote>
  <w:endnote w:type="continuationSeparator" w:id="0">
    <w:p w:rsidR="00625A5A" w:rsidRDefault="006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5A" w:rsidRDefault="00625A5A"/>
  </w:footnote>
  <w:footnote w:type="continuationSeparator" w:id="0">
    <w:p w:rsidR="00625A5A" w:rsidRDefault="00625A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CBC"/>
    <w:multiLevelType w:val="multilevel"/>
    <w:tmpl w:val="4C386A58"/>
    <w:lvl w:ilvl="0">
      <w:start w:val="1"/>
      <w:numFmt w:val="decimal"/>
      <w:lvlText w:val="7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1169B"/>
    <w:multiLevelType w:val="multilevel"/>
    <w:tmpl w:val="E1869238"/>
    <w:lvl w:ilvl="0">
      <w:start w:val="1"/>
      <w:numFmt w:val="decimal"/>
      <w:lvlText w:val="7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start w:val="3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24710"/>
    <w:multiLevelType w:val="multilevel"/>
    <w:tmpl w:val="C4441096"/>
    <w:lvl w:ilvl="0">
      <w:start w:val="1"/>
      <w:numFmt w:val="decimal"/>
      <w:lvlText w:val="9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93DE1"/>
    <w:multiLevelType w:val="multilevel"/>
    <w:tmpl w:val="28C6BB8C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7D7048"/>
    <w:multiLevelType w:val="multilevel"/>
    <w:tmpl w:val="A8405182"/>
    <w:lvl w:ilvl="0">
      <w:start w:val="1"/>
      <w:numFmt w:val="decimal"/>
      <w:lvlText w:val="1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450B6"/>
    <w:multiLevelType w:val="multilevel"/>
    <w:tmpl w:val="21062FBE"/>
    <w:lvl w:ilvl="0">
      <w:start w:val="1"/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11817"/>
    <w:multiLevelType w:val="multilevel"/>
    <w:tmpl w:val="D010B3DE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7E5221"/>
    <w:multiLevelType w:val="multilevel"/>
    <w:tmpl w:val="EB4C61F2"/>
    <w:lvl w:ilvl="0">
      <w:start w:val="1"/>
      <w:numFmt w:val="decimal"/>
      <w:lvlText w:val="3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E7B80"/>
    <w:multiLevelType w:val="multilevel"/>
    <w:tmpl w:val="620E4A9E"/>
    <w:lvl w:ilvl="0">
      <w:start w:val="1"/>
      <w:numFmt w:val="decimal"/>
      <w:lvlText w:val="9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A23920"/>
    <w:multiLevelType w:val="multilevel"/>
    <w:tmpl w:val="9540426E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15E27"/>
    <w:multiLevelType w:val="multilevel"/>
    <w:tmpl w:val="76983976"/>
    <w:lvl w:ilvl="0">
      <w:start w:val="1"/>
      <w:numFmt w:val="decimal"/>
      <w:lvlText w:val="10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FE655F"/>
    <w:multiLevelType w:val="multilevel"/>
    <w:tmpl w:val="595C8F8E"/>
    <w:lvl w:ilvl="0">
      <w:start w:val="1"/>
      <w:numFmt w:val="decimal"/>
      <w:lvlText w:val="4.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943391"/>
    <w:multiLevelType w:val="multilevel"/>
    <w:tmpl w:val="DE701202"/>
    <w:lvl w:ilvl="0">
      <w:start w:val="1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8666A5"/>
    <w:multiLevelType w:val="multilevel"/>
    <w:tmpl w:val="23F4D516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o-RO" w:eastAsia="ro-RO" w:bidi="ro-RO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o-RO" w:eastAsia="ro-RO" w:bidi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CA0A89"/>
    <w:multiLevelType w:val="multilevel"/>
    <w:tmpl w:val="AEB4DD08"/>
    <w:lvl w:ilvl="0">
      <w:start w:val="1"/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500E23"/>
    <w:multiLevelType w:val="multilevel"/>
    <w:tmpl w:val="2E90D9D6"/>
    <w:lvl w:ilvl="0">
      <w:start w:val="1"/>
      <w:numFmt w:val="decimal"/>
      <w:lvlText w:val="9.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2B566C"/>
    <w:multiLevelType w:val="multilevel"/>
    <w:tmpl w:val="60B6BC9A"/>
    <w:lvl w:ilvl="0">
      <w:start w:val="1"/>
      <w:numFmt w:val="decimal"/>
      <w:lvlText w:val="8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761EE1"/>
    <w:multiLevelType w:val="multilevel"/>
    <w:tmpl w:val="B236765E"/>
    <w:lvl w:ilvl="0">
      <w:start w:val="1"/>
      <w:numFmt w:val="decimal"/>
      <w:lvlText w:val="9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F778C9"/>
    <w:multiLevelType w:val="multilevel"/>
    <w:tmpl w:val="0E3C663C"/>
    <w:lvl w:ilvl="0">
      <w:start w:val="1"/>
      <w:numFmt w:val="decimal"/>
      <w:lvlText w:val="3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8"/>
  </w:num>
  <w:num w:numId="5">
    <w:abstractNumId w:val="6"/>
  </w:num>
  <w:num w:numId="6">
    <w:abstractNumId w:val="11"/>
  </w:num>
  <w:num w:numId="7">
    <w:abstractNumId w:val="9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16"/>
  </w:num>
  <w:num w:numId="13">
    <w:abstractNumId w:val="17"/>
  </w:num>
  <w:num w:numId="14">
    <w:abstractNumId w:val="8"/>
  </w:num>
  <w:num w:numId="15">
    <w:abstractNumId w:val="2"/>
  </w:num>
  <w:num w:numId="16">
    <w:abstractNumId w:val="15"/>
  </w:num>
  <w:num w:numId="17">
    <w:abstractNumId w:val="1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05F4"/>
    <w:rsid w:val="00061BCA"/>
    <w:rsid w:val="002C60ED"/>
    <w:rsid w:val="002E02DE"/>
    <w:rsid w:val="002E2CAB"/>
    <w:rsid w:val="003C5BD5"/>
    <w:rsid w:val="00584FA2"/>
    <w:rsid w:val="00625A5A"/>
    <w:rsid w:val="008905F4"/>
    <w:rsid w:val="0095533A"/>
    <w:rsid w:val="009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Заголовок №10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5"/>
      <w:szCs w:val="25"/>
      <w:u w:val="none"/>
    </w:rPr>
  </w:style>
  <w:style w:type="character" w:customStyle="1" w:styleId="33">
    <w:name w:val="Оглавление (33)_"/>
    <w:basedOn w:val="a0"/>
    <w:link w:val="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30pt">
    <w:name w:val="Оглавление (33) + Интервал 0 pt"/>
    <w:basedOn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8">
    <w:name w:val="Оглавление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80pt">
    <w:name w:val="Оглавление (8) + Интервал 0 pt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875pt0pt">
    <w:name w:val="Оглавление (8) + 7;5 pt;Не полужирный;Интервал 0 pt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85">
    <w:name w:val="Основной текст (85)_"/>
    <w:basedOn w:val="a0"/>
    <w:link w:val="8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ArialNarrow75pt0pt">
    <w:name w:val="Оглавление (19) + Arial Narrow;7;5 pt;Интервал 0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61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19ArialNarrow8pt0pt">
    <w:name w:val="Оглавление (19) + Arial Narrow;8 pt;Полужирный;Интервал 0 pt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19ArialNarrow75pt0pt0">
    <w:name w:val="Оглавление (19) + Arial Narrow;7;5 pt;Интервал 0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o-RO" w:eastAsia="ro-RO" w:bidi="ro-RO"/>
    </w:rPr>
  </w:style>
  <w:style w:type="paragraph" w:customStyle="1" w:styleId="100">
    <w:name w:val="Заголовок №10"/>
    <w:basedOn w:val="a"/>
    <w:link w:val="10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  <w:spacing w:val="11"/>
      <w:sz w:val="25"/>
      <w:szCs w:val="25"/>
    </w:rPr>
  </w:style>
  <w:style w:type="paragraph" w:customStyle="1" w:styleId="330">
    <w:name w:val="Оглавление (33)"/>
    <w:basedOn w:val="a"/>
    <w:link w:val="33"/>
    <w:pPr>
      <w:shd w:val="clear" w:color="auto" w:fill="FFFFFF"/>
      <w:spacing w:line="250" w:lineRule="exact"/>
      <w:ind w:hanging="460"/>
      <w:jc w:val="both"/>
    </w:pPr>
    <w:rPr>
      <w:rFonts w:ascii="Arial Narrow" w:eastAsia="Arial Narrow" w:hAnsi="Arial Narrow" w:cs="Arial Narrow"/>
      <w:spacing w:val="5"/>
      <w:sz w:val="15"/>
      <w:szCs w:val="15"/>
    </w:rPr>
  </w:style>
  <w:style w:type="paragraph" w:customStyle="1" w:styleId="80">
    <w:name w:val="Оглавление (8)"/>
    <w:basedOn w:val="a"/>
    <w:link w:val="8"/>
    <w:pPr>
      <w:shd w:val="clear" w:color="auto" w:fill="FFFFFF"/>
      <w:spacing w:before="360" w:line="250" w:lineRule="exact"/>
      <w:jc w:val="both"/>
    </w:pPr>
    <w:rPr>
      <w:rFonts w:ascii="Arial Narrow" w:eastAsia="Arial Narrow" w:hAnsi="Arial Narrow" w:cs="Arial Narrow"/>
      <w:b/>
      <w:bCs/>
      <w:spacing w:val="5"/>
      <w:sz w:val="16"/>
      <w:szCs w:val="16"/>
    </w:rPr>
  </w:style>
  <w:style w:type="paragraph" w:customStyle="1" w:styleId="850">
    <w:name w:val="Основной текст (85)"/>
    <w:basedOn w:val="a"/>
    <w:link w:val="8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5"/>
      <w:sz w:val="15"/>
      <w:szCs w:val="15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b/>
      <w:bCs/>
      <w:spacing w:val="5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E2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F0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061BCA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Заголовок №10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5"/>
      <w:szCs w:val="25"/>
      <w:u w:val="none"/>
    </w:rPr>
  </w:style>
  <w:style w:type="character" w:customStyle="1" w:styleId="33">
    <w:name w:val="Оглавление (33)_"/>
    <w:basedOn w:val="a0"/>
    <w:link w:val="3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330pt">
    <w:name w:val="Оглавление (33) + Интервал 0 pt"/>
    <w:basedOn w:val="3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8">
    <w:name w:val="Оглавление (8)_"/>
    <w:basedOn w:val="a0"/>
    <w:link w:val="8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80pt">
    <w:name w:val="Оглавление (8) + Интервал 0 pt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875pt0pt">
    <w:name w:val="Оглавление (8) + 7;5 pt;Не полужирный;Интервал 0 pt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85">
    <w:name w:val="Основной текст (85)_"/>
    <w:basedOn w:val="a0"/>
    <w:link w:val="8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19">
    <w:name w:val="Оглавление (19)_"/>
    <w:basedOn w:val="a0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ArialNarrow75pt0pt">
    <w:name w:val="Оглавление (19) + Arial Narrow;7;5 pt;Интервал 0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16">
    <w:name w:val="Основной текст (16)_"/>
    <w:basedOn w:val="a0"/>
    <w:link w:val="1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61">
    <w:name w:val="Основной текст (16)"/>
    <w:basedOn w:val="1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19ArialNarrow8pt0pt">
    <w:name w:val="Оглавление (19) + Arial Narrow;8 pt;Полужирный;Интервал 0 pt"/>
    <w:basedOn w:val="1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19ArialNarrow75pt0pt0">
    <w:name w:val="Оглавление (19) + Arial Narrow;7;5 pt;Интервал 0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o-RO" w:eastAsia="ro-RO" w:bidi="ro-RO"/>
    </w:rPr>
  </w:style>
  <w:style w:type="paragraph" w:customStyle="1" w:styleId="100">
    <w:name w:val="Заголовок №10"/>
    <w:basedOn w:val="a"/>
    <w:link w:val="10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b/>
      <w:bCs/>
      <w:spacing w:val="11"/>
      <w:sz w:val="25"/>
      <w:szCs w:val="25"/>
    </w:rPr>
  </w:style>
  <w:style w:type="paragraph" w:customStyle="1" w:styleId="330">
    <w:name w:val="Оглавление (33)"/>
    <w:basedOn w:val="a"/>
    <w:link w:val="33"/>
    <w:pPr>
      <w:shd w:val="clear" w:color="auto" w:fill="FFFFFF"/>
      <w:spacing w:line="250" w:lineRule="exact"/>
      <w:ind w:hanging="460"/>
      <w:jc w:val="both"/>
    </w:pPr>
    <w:rPr>
      <w:rFonts w:ascii="Arial Narrow" w:eastAsia="Arial Narrow" w:hAnsi="Arial Narrow" w:cs="Arial Narrow"/>
      <w:spacing w:val="5"/>
      <w:sz w:val="15"/>
      <w:szCs w:val="15"/>
    </w:rPr>
  </w:style>
  <w:style w:type="paragraph" w:customStyle="1" w:styleId="80">
    <w:name w:val="Оглавление (8)"/>
    <w:basedOn w:val="a"/>
    <w:link w:val="8"/>
    <w:pPr>
      <w:shd w:val="clear" w:color="auto" w:fill="FFFFFF"/>
      <w:spacing w:before="360" w:line="250" w:lineRule="exact"/>
      <w:jc w:val="both"/>
    </w:pPr>
    <w:rPr>
      <w:rFonts w:ascii="Arial Narrow" w:eastAsia="Arial Narrow" w:hAnsi="Arial Narrow" w:cs="Arial Narrow"/>
      <w:b/>
      <w:bCs/>
      <w:spacing w:val="5"/>
      <w:sz w:val="16"/>
      <w:szCs w:val="16"/>
    </w:rPr>
  </w:style>
  <w:style w:type="paragraph" w:customStyle="1" w:styleId="850">
    <w:name w:val="Основной текст (85)"/>
    <w:basedOn w:val="a"/>
    <w:link w:val="85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pacing w:val="5"/>
      <w:sz w:val="15"/>
      <w:szCs w:val="15"/>
    </w:rPr>
  </w:style>
  <w:style w:type="paragraph" w:customStyle="1" w:styleId="190">
    <w:name w:val="Оглавление (19)"/>
    <w:basedOn w:val="a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b/>
      <w:bCs/>
      <w:spacing w:val="5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9E22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F0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061BCA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2022-04-12T06:03:00Z</dcterms:created>
  <dcterms:modified xsi:type="dcterms:W3CDTF">2022-04-14T07:19:00Z</dcterms:modified>
</cp:coreProperties>
</file>