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9A" w:rsidRDefault="001F159A" w:rsidP="001F159A">
      <w:bookmarkStart w:id="0" w:name="bookmark0"/>
    </w:p>
    <w:p w:rsidR="001F159A" w:rsidRDefault="001F159A" w:rsidP="001F159A"/>
    <w:p w:rsidR="001F159A" w:rsidRPr="001F159A" w:rsidRDefault="001F159A" w:rsidP="001F159A">
      <w:r>
        <w:rPr>
          <w:noProof/>
          <w:lang w:val="ru-RU"/>
        </w:rPr>
        <w:drawing>
          <wp:inline distT="0" distB="0" distL="0" distR="0">
            <wp:extent cx="5167423" cy="7239381"/>
            <wp:effectExtent l="76200" t="76200" r="109855" b="114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337" cy="72420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159A" w:rsidRDefault="001F159A">
      <w:pPr>
        <w:rPr>
          <w:rFonts w:ascii="Sylfaen" w:eastAsia="Sylfaen" w:hAnsi="Sylfaen" w:cs="Sylfaen"/>
          <w:sz w:val="19"/>
          <w:szCs w:val="19"/>
        </w:rPr>
      </w:pPr>
      <w:r>
        <w:br w:type="page"/>
      </w:r>
    </w:p>
    <w:p w:rsidR="00616470" w:rsidRDefault="00DB2092">
      <w:pPr>
        <w:pStyle w:val="Heading290"/>
        <w:shd w:val="clear" w:color="auto" w:fill="auto"/>
        <w:spacing w:after="142" w:line="190" w:lineRule="exact"/>
        <w:ind w:left="80"/>
      </w:pPr>
      <w:r>
        <w:lastRenderedPageBreak/>
        <w:t>CUPRINS</w:t>
      </w:r>
      <w:bookmarkEnd w:id="0"/>
    </w:p>
    <w:p w:rsidR="00616470" w:rsidRDefault="00DB2092">
      <w:pPr>
        <w:pStyle w:val="Bodytext550"/>
        <w:shd w:val="clear" w:color="auto" w:fill="auto"/>
        <w:spacing w:before="0"/>
      </w:pPr>
      <w:r>
        <w:rPr>
          <w:rStyle w:val="Bodytext551"/>
        </w:rPr>
        <w:t>Tema 1. INTRODUCERE ÎN BIOCHIMIA ALIMENTULUI - ŞTIINŢA</w:t>
      </w:r>
    </w:p>
    <w:p w:rsidR="00616470" w:rsidRDefault="00DB2092">
      <w:pPr>
        <w:pStyle w:val="Tableofcontents50"/>
        <w:shd w:val="clear" w:color="auto" w:fill="auto"/>
        <w:tabs>
          <w:tab w:val="left" w:leader="dot" w:pos="7198"/>
          <w:tab w:val="right" w:pos="7675"/>
        </w:tabs>
        <w:spacing w:before="0" w:after="64" w:line="302" w:lineRule="exact"/>
        <w:ind w:left="960" w:right="20"/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51"/>
        </w:rPr>
        <w:t>DESPRE TRANSFORMĂRILE BIOCHIMICE ALE SUBSTANŢE</w:t>
      </w:r>
      <w:r>
        <w:rPr>
          <w:rStyle w:val="Tableofcontents51"/>
        </w:rPr>
        <w:softHyphen/>
        <w:t>LOR ÎN PROCESUL PĂSTRĂRII ŞI PRELUCRĂRII PRODUSELOR ALIMENTARE</w:t>
      </w:r>
      <w:r>
        <w:rPr>
          <w:rStyle w:val="Tableofcontents51"/>
        </w:rPr>
        <w:tab/>
      </w:r>
      <w:r>
        <w:rPr>
          <w:rStyle w:val="Tableofcontents51"/>
        </w:rPr>
        <w:tab/>
        <w:t>6</w:t>
      </w:r>
    </w:p>
    <w:p w:rsidR="00616470" w:rsidRDefault="00DB2092">
      <w:pPr>
        <w:pStyle w:val="Tableofcontents50"/>
        <w:numPr>
          <w:ilvl w:val="0"/>
          <w:numId w:val="1"/>
        </w:numPr>
        <w:shd w:val="clear" w:color="auto" w:fill="auto"/>
        <w:tabs>
          <w:tab w:val="left" w:pos="961"/>
          <w:tab w:val="left" w:leader="dot" w:pos="7198"/>
          <w:tab w:val="right" w:pos="7675"/>
        </w:tabs>
        <w:spacing w:before="0" w:after="0" w:line="298" w:lineRule="exact"/>
        <w:ind w:left="600"/>
      </w:pPr>
      <w:r>
        <w:rPr>
          <w:rStyle w:val="Tableofcontents51"/>
        </w:rPr>
        <w:t>Noţiuni introductive</w:t>
      </w:r>
      <w:r>
        <w:rPr>
          <w:rStyle w:val="Tableofcontents51"/>
        </w:rPr>
        <w:tab/>
      </w:r>
      <w:r>
        <w:rPr>
          <w:rStyle w:val="Tableofcontents51"/>
        </w:rPr>
        <w:tab/>
        <w:t>6</w:t>
      </w:r>
    </w:p>
    <w:p w:rsidR="00616470" w:rsidRDefault="00DB2092">
      <w:pPr>
        <w:pStyle w:val="Tableofcontents50"/>
        <w:numPr>
          <w:ilvl w:val="0"/>
          <w:numId w:val="1"/>
        </w:numPr>
        <w:shd w:val="clear" w:color="auto" w:fill="auto"/>
        <w:tabs>
          <w:tab w:val="left" w:pos="961"/>
          <w:tab w:val="left" w:leader="dot" w:pos="7198"/>
          <w:tab w:val="right" w:pos="7675"/>
        </w:tabs>
        <w:spacing w:before="0" w:after="0" w:line="298" w:lineRule="exact"/>
        <w:ind w:left="600"/>
      </w:pPr>
      <w:r>
        <w:rPr>
          <w:rStyle w:val="Tableofcontents51"/>
        </w:rPr>
        <w:t>Substanţele care alcătuiesc organismele vii</w:t>
      </w:r>
      <w:r>
        <w:rPr>
          <w:rStyle w:val="Tableofcontents51"/>
        </w:rPr>
        <w:tab/>
      </w:r>
      <w:r>
        <w:rPr>
          <w:rStyle w:val="Tableofcontents51"/>
        </w:rPr>
        <w:tab/>
        <w:t>7</w:t>
      </w:r>
    </w:p>
    <w:p w:rsidR="00616470" w:rsidRDefault="00DB2092">
      <w:pPr>
        <w:pStyle w:val="Tableofcontents50"/>
        <w:numPr>
          <w:ilvl w:val="0"/>
          <w:numId w:val="1"/>
        </w:numPr>
        <w:shd w:val="clear" w:color="auto" w:fill="auto"/>
        <w:tabs>
          <w:tab w:val="left" w:pos="961"/>
          <w:tab w:val="left" w:leader="dot" w:pos="7198"/>
          <w:tab w:val="right" w:pos="7675"/>
        </w:tabs>
        <w:spacing w:before="0" w:after="0" w:line="298" w:lineRule="exact"/>
        <w:ind w:left="600"/>
      </w:pPr>
      <w:r>
        <w:rPr>
          <w:rStyle w:val="Tableofcontents51"/>
        </w:rPr>
        <w:t>Importanţa şi rolul unor elemente chimice</w:t>
      </w:r>
      <w:r>
        <w:rPr>
          <w:rStyle w:val="Tableofcontents51"/>
        </w:rPr>
        <w:tab/>
      </w:r>
      <w:r>
        <w:rPr>
          <w:rStyle w:val="Tableofcontents51"/>
        </w:rPr>
        <w:tab/>
        <w:t>13</w:t>
      </w:r>
    </w:p>
    <w:p w:rsidR="00616470" w:rsidRDefault="00DB2092">
      <w:pPr>
        <w:pStyle w:val="Tableofcontents50"/>
        <w:numPr>
          <w:ilvl w:val="0"/>
          <w:numId w:val="1"/>
        </w:numPr>
        <w:shd w:val="clear" w:color="auto" w:fill="auto"/>
        <w:tabs>
          <w:tab w:val="left" w:pos="961"/>
          <w:tab w:val="left" w:leader="dot" w:pos="7198"/>
          <w:tab w:val="right" w:pos="7675"/>
        </w:tabs>
        <w:spacing w:before="0" w:after="146" w:line="298" w:lineRule="exact"/>
        <w:ind w:left="600"/>
      </w:pPr>
      <w:r>
        <w:rPr>
          <w:rStyle w:val="Tableofcontents51"/>
        </w:rPr>
        <w:t>Caracteristicile biochimice ale organismelor vii</w:t>
      </w:r>
      <w:r>
        <w:rPr>
          <w:rStyle w:val="Tableofcontents51"/>
        </w:rPr>
        <w:tab/>
      </w:r>
      <w:r>
        <w:rPr>
          <w:rStyle w:val="Tableofcontents51"/>
        </w:rPr>
        <w:tab/>
        <w:t>15</w:t>
      </w:r>
    </w:p>
    <w:p w:rsidR="00616470" w:rsidRDefault="00DB2092">
      <w:pPr>
        <w:pStyle w:val="Tableofcontents50"/>
        <w:shd w:val="clear" w:color="auto" w:fill="auto"/>
        <w:spacing w:before="0" w:after="118" w:line="190" w:lineRule="exact"/>
        <w:ind w:left="80"/>
        <w:jc w:val="center"/>
      </w:pPr>
      <w:r>
        <w:rPr>
          <w:rStyle w:val="Tableofcontents51"/>
        </w:rPr>
        <w:t>I. SUBSTANŢE ORGANICE PLASTICE ALE ORGANISMELOR</w:t>
      </w:r>
    </w:p>
    <w:p w:rsidR="00616470" w:rsidRDefault="00DB2092">
      <w:pPr>
        <w:pStyle w:val="Tableofcontents50"/>
        <w:shd w:val="clear" w:color="auto" w:fill="auto"/>
        <w:tabs>
          <w:tab w:val="left" w:leader="dot" w:pos="7198"/>
          <w:tab w:val="right" w:pos="7675"/>
        </w:tabs>
        <w:spacing w:before="0" w:after="0" w:line="298" w:lineRule="exact"/>
      </w:pPr>
      <w:r>
        <w:rPr>
          <w:rStyle w:val="Tableofcontents51"/>
        </w:rPr>
        <w:t>Tema 2. GLUCIDELE</w:t>
      </w:r>
      <w:r>
        <w:rPr>
          <w:rStyle w:val="Tableofcontents51"/>
        </w:rPr>
        <w:tab/>
      </w:r>
      <w:r>
        <w:rPr>
          <w:rStyle w:val="Tableofcontents51"/>
        </w:rPr>
        <w:tab/>
        <w:t>31</w:t>
      </w:r>
    </w:p>
    <w:p w:rsidR="00616470" w:rsidRDefault="00DB2092">
      <w:pPr>
        <w:pStyle w:val="Tableofcontents50"/>
        <w:numPr>
          <w:ilvl w:val="0"/>
          <w:numId w:val="2"/>
        </w:numPr>
        <w:shd w:val="clear" w:color="auto" w:fill="auto"/>
        <w:tabs>
          <w:tab w:val="left" w:pos="961"/>
          <w:tab w:val="left" w:leader="dot" w:pos="7198"/>
          <w:tab w:val="right" w:pos="7675"/>
        </w:tabs>
        <w:spacing w:before="0" w:after="0" w:line="298" w:lineRule="exact"/>
        <w:ind w:left="600"/>
      </w:pPr>
      <w:r>
        <w:rPr>
          <w:rStyle w:val="Tableofcontents51"/>
        </w:rPr>
        <w:t>Aspecte generale. Clasificarea glucidelor</w:t>
      </w:r>
      <w:r>
        <w:rPr>
          <w:rStyle w:val="Tableofcontents51"/>
        </w:rPr>
        <w:tab/>
      </w:r>
      <w:r>
        <w:rPr>
          <w:rStyle w:val="Tableofcontents51"/>
        </w:rPr>
        <w:tab/>
        <w:t>31</w:t>
      </w:r>
    </w:p>
    <w:p w:rsidR="00616470" w:rsidRDefault="00DB2092">
      <w:pPr>
        <w:pStyle w:val="Tableofcontents50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 w:line="298" w:lineRule="exact"/>
        <w:ind w:left="600"/>
      </w:pPr>
      <w:r>
        <w:rPr>
          <w:rStyle w:val="Tableofcontents51"/>
        </w:rPr>
        <w:t>Monozaharidele: proprietăţi structurale, izomeria, proprietăţile fizice</w:t>
      </w:r>
    </w:p>
    <w:p w:rsidR="00616470" w:rsidRDefault="00DB2092">
      <w:pPr>
        <w:pStyle w:val="Tableofcontents50"/>
        <w:shd w:val="clear" w:color="auto" w:fill="auto"/>
        <w:tabs>
          <w:tab w:val="left" w:leader="dot" w:pos="7198"/>
          <w:tab w:val="right" w:pos="7675"/>
        </w:tabs>
        <w:spacing w:before="0" w:after="0" w:line="298" w:lineRule="exact"/>
        <w:ind w:left="960"/>
      </w:pPr>
      <w:r>
        <w:rPr>
          <w:rStyle w:val="Tableofcontents51"/>
        </w:rPr>
        <w:t>şi chimice</w:t>
      </w:r>
      <w:r>
        <w:rPr>
          <w:rStyle w:val="Tableofcontents51"/>
        </w:rPr>
        <w:tab/>
      </w:r>
      <w:r>
        <w:rPr>
          <w:rStyle w:val="Tableofcontents51"/>
        </w:rPr>
        <w:tab/>
        <w:t>32</w:t>
      </w:r>
    </w:p>
    <w:p w:rsidR="00616470" w:rsidRDefault="00DB2092">
      <w:pPr>
        <w:pStyle w:val="Tableofcontents50"/>
        <w:numPr>
          <w:ilvl w:val="0"/>
          <w:numId w:val="2"/>
        </w:numPr>
        <w:shd w:val="clear" w:color="auto" w:fill="auto"/>
        <w:tabs>
          <w:tab w:val="left" w:pos="961"/>
          <w:tab w:val="left" w:leader="dot" w:pos="7198"/>
          <w:tab w:val="left" w:leader="dot" w:pos="7198"/>
          <w:tab w:val="right" w:pos="7675"/>
        </w:tabs>
        <w:spacing w:before="0" w:after="0" w:line="298" w:lineRule="exact"/>
        <w:ind w:left="600"/>
      </w:pPr>
      <w:r>
        <w:rPr>
          <w:rStyle w:val="Tableofcontents51"/>
        </w:rPr>
        <w:t>Oligozaharide</w:t>
      </w:r>
      <w:r>
        <w:rPr>
          <w:rStyle w:val="Tableofcontents51"/>
        </w:rPr>
        <w:tab/>
      </w:r>
      <w:r>
        <w:rPr>
          <w:rStyle w:val="Tableofcontents51"/>
        </w:rPr>
        <w:tab/>
        <w:t>52</w:t>
      </w:r>
    </w:p>
    <w:p w:rsidR="00616470" w:rsidRDefault="00DB2092">
      <w:pPr>
        <w:pStyle w:val="Tableofcontents50"/>
        <w:numPr>
          <w:ilvl w:val="0"/>
          <w:numId w:val="2"/>
        </w:numPr>
        <w:shd w:val="clear" w:color="auto" w:fill="auto"/>
        <w:tabs>
          <w:tab w:val="left" w:pos="961"/>
          <w:tab w:val="left" w:leader="dot" w:pos="7198"/>
          <w:tab w:val="right" w:pos="7675"/>
        </w:tabs>
        <w:spacing w:before="0" w:after="60" w:line="298" w:lineRule="exact"/>
        <w:ind w:left="600"/>
      </w:pPr>
      <w:r>
        <w:rPr>
          <w:rStyle w:val="Tableofcontents51"/>
        </w:rPr>
        <w:t>Poliglucide: clasificare, structură, rol biochimic</w:t>
      </w:r>
      <w:r>
        <w:rPr>
          <w:rStyle w:val="Tableofcontents51"/>
        </w:rPr>
        <w:tab/>
      </w:r>
      <w:r>
        <w:rPr>
          <w:rStyle w:val="Tableofcontents51"/>
        </w:rPr>
        <w:tab/>
        <w:t>55</w:t>
      </w:r>
    </w:p>
    <w:p w:rsidR="00616470" w:rsidRDefault="00DB2092">
      <w:pPr>
        <w:pStyle w:val="Tableofcontents50"/>
        <w:shd w:val="clear" w:color="auto" w:fill="auto"/>
        <w:tabs>
          <w:tab w:val="left" w:leader="dot" w:pos="6778"/>
          <w:tab w:val="left" w:leader="dot" w:pos="6787"/>
          <w:tab w:val="left" w:leader="dot" w:pos="7198"/>
          <w:tab w:val="right" w:pos="7675"/>
        </w:tabs>
        <w:spacing w:before="0" w:after="0" w:line="298" w:lineRule="exact"/>
      </w:pPr>
      <w:r>
        <w:rPr>
          <w:rStyle w:val="Tableofcontents51"/>
        </w:rPr>
        <w:t>Tema 3. LIPIDE</w:t>
      </w:r>
      <w:r>
        <w:rPr>
          <w:rStyle w:val="Tableofcontents51"/>
        </w:rPr>
        <w:tab/>
      </w:r>
      <w:r>
        <w:rPr>
          <w:rStyle w:val="Tableofcontents51"/>
        </w:rPr>
        <w:tab/>
      </w:r>
      <w:r>
        <w:rPr>
          <w:rStyle w:val="Tableofcontents51"/>
        </w:rPr>
        <w:tab/>
      </w:r>
      <w:r>
        <w:rPr>
          <w:rStyle w:val="Tableofcontents51"/>
        </w:rPr>
        <w:tab/>
        <w:t>66</w:t>
      </w:r>
    </w:p>
    <w:p w:rsidR="00616470" w:rsidRDefault="00DB2092">
      <w:pPr>
        <w:pStyle w:val="Tableofcontents50"/>
        <w:numPr>
          <w:ilvl w:val="0"/>
          <w:numId w:val="3"/>
        </w:numPr>
        <w:shd w:val="clear" w:color="auto" w:fill="auto"/>
        <w:tabs>
          <w:tab w:val="left" w:pos="961"/>
          <w:tab w:val="left" w:leader="dot" w:pos="7198"/>
          <w:tab w:val="right" w:pos="7675"/>
        </w:tabs>
        <w:spacing w:before="0" w:after="0" w:line="298" w:lineRule="exact"/>
        <w:ind w:left="600"/>
      </w:pPr>
      <w:r>
        <w:rPr>
          <w:rStyle w:val="Tableofcontents51"/>
        </w:rPr>
        <w:t>Aspecte generale. Clasificarea lipidelor</w:t>
      </w:r>
      <w:r>
        <w:rPr>
          <w:rStyle w:val="Tableofcontents51"/>
        </w:rPr>
        <w:tab/>
      </w:r>
      <w:r>
        <w:rPr>
          <w:rStyle w:val="Tableofcontents51"/>
        </w:rPr>
        <w:tab/>
        <w:t>66</w:t>
      </w:r>
    </w:p>
    <w:p w:rsidR="00616470" w:rsidRDefault="00DB2092">
      <w:pPr>
        <w:pStyle w:val="Tableofcontents50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298" w:lineRule="exact"/>
        <w:ind w:left="600"/>
      </w:pPr>
      <w:r>
        <w:rPr>
          <w:rStyle w:val="Tableofcontents51"/>
        </w:rPr>
        <w:t>Acizii graşi saturaţi, nesaturaţi şi alcoolii ca parte componentă</w:t>
      </w:r>
    </w:p>
    <w:p w:rsidR="00616470" w:rsidRDefault="00DB2092">
      <w:pPr>
        <w:pStyle w:val="Tableofcontents50"/>
        <w:shd w:val="clear" w:color="auto" w:fill="auto"/>
        <w:tabs>
          <w:tab w:val="left" w:leader="dot" w:pos="7198"/>
          <w:tab w:val="right" w:pos="7675"/>
        </w:tabs>
        <w:spacing w:before="0" w:after="0" w:line="298" w:lineRule="exact"/>
        <w:ind w:left="960"/>
      </w:pPr>
      <w:r>
        <w:rPr>
          <w:rStyle w:val="Tableofcontents51"/>
        </w:rPr>
        <w:t>a grăsimilor</w:t>
      </w:r>
      <w:r>
        <w:rPr>
          <w:rStyle w:val="Tableofcontents51"/>
        </w:rPr>
        <w:tab/>
      </w:r>
      <w:r>
        <w:rPr>
          <w:rStyle w:val="Tableofcontents51"/>
        </w:rPr>
        <w:tab/>
        <w:t>68</w:t>
      </w:r>
    </w:p>
    <w:p w:rsidR="00616470" w:rsidRDefault="00DB2092">
      <w:pPr>
        <w:pStyle w:val="Tableofcontents50"/>
        <w:numPr>
          <w:ilvl w:val="0"/>
          <w:numId w:val="3"/>
        </w:numPr>
        <w:shd w:val="clear" w:color="auto" w:fill="auto"/>
        <w:tabs>
          <w:tab w:val="left" w:pos="961"/>
          <w:tab w:val="left" w:leader="dot" w:pos="7198"/>
          <w:tab w:val="right" w:pos="7675"/>
        </w:tabs>
        <w:spacing w:before="0" w:after="0" w:line="298" w:lineRule="exact"/>
        <w:ind w:left="600"/>
      </w:pPr>
      <w:r>
        <w:rPr>
          <w:rStyle w:val="Tableofcontents51"/>
        </w:rPr>
        <w:t>Lipide simple: gliceride, ceride, etolide, steride şi steroli</w:t>
      </w:r>
      <w:r>
        <w:rPr>
          <w:rStyle w:val="Tableofcontents51"/>
        </w:rPr>
        <w:tab/>
      </w:r>
      <w:r>
        <w:rPr>
          <w:rStyle w:val="Tableofcontents51"/>
        </w:rPr>
        <w:tab/>
        <w:t>74</w:t>
      </w:r>
    </w:p>
    <w:p w:rsidR="00616470" w:rsidRDefault="00DB2092">
      <w:pPr>
        <w:pStyle w:val="Tableofcontents50"/>
        <w:numPr>
          <w:ilvl w:val="0"/>
          <w:numId w:val="3"/>
        </w:numPr>
        <w:shd w:val="clear" w:color="auto" w:fill="auto"/>
        <w:tabs>
          <w:tab w:val="left" w:pos="961"/>
          <w:tab w:val="left" w:leader="dot" w:pos="7198"/>
          <w:tab w:val="right" w:pos="7675"/>
        </w:tabs>
        <w:spacing w:before="0" w:after="60" w:line="298" w:lineRule="exact"/>
        <w:ind w:left="600"/>
      </w:pPr>
      <w:r>
        <w:rPr>
          <w:rStyle w:val="Tableofcontents51"/>
        </w:rPr>
        <w:t>Lipide complexe: fosfolipide, glicolipide</w:t>
      </w:r>
      <w:r>
        <w:rPr>
          <w:rStyle w:val="Tableofcontents51"/>
        </w:rPr>
        <w:tab/>
      </w:r>
      <w:r>
        <w:rPr>
          <w:rStyle w:val="Tableofcontents51"/>
        </w:rPr>
        <w:tab/>
        <w:t>79</w:t>
      </w:r>
    </w:p>
    <w:p w:rsidR="00616470" w:rsidRDefault="00DB2092">
      <w:pPr>
        <w:pStyle w:val="Tableofcontents50"/>
        <w:shd w:val="clear" w:color="auto" w:fill="auto"/>
        <w:tabs>
          <w:tab w:val="left" w:leader="dot" w:pos="7198"/>
          <w:tab w:val="right" w:pos="7675"/>
        </w:tabs>
        <w:spacing w:before="0" w:after="0" w:line="298" w:lineRule="exact"/>
      </w:pPr>
      <w:r>
        <w:rPr>
          <w:rStyle w:val="Tableofcontents51"/>
        </w:rPr>
        <w:t>Tema 4. PROTIDE</w:t>
      </w:r>
      <w:r>
        <w:rPr>
          <w:rStyle w:val="Tableofcontents51"/>
        </w:rPr>
        <w:tab/>
      </w:r>
      <w:r>
        <w:rPr>
          <w:rStyle w:val="Tableofcontents51"/>
        </w:rPr>
        <w:tab/>
        <w:t>83</w:t>
      </w:r>
    </w:p>
    <w:p w:rsidR="00616470" w:rsidRDefault="00DB2092">
      <w:pPr>
        <w:pStyle w:val="Tableofcontents50"/>
        <w:numPr>
          <w:ilvl w:val="1"/>
          <w:numId w:val="3"/>
        </w:numPr>
        <w:shd w:val="clear" w:color="auto" w:fill="auto"/>
        <w:tabs>
          <w:tab w:val="left" w:pos="961"/>
          <w:tab w:val="left" w:leader="dot" w:pos="7198"/>
          <w:tab w:val="right" w:pos="7675"/>
        </w:tabs>
        <w:spacing w:before="0" w:after="0" w:line="298" w:lineRule="exact"/>
        <w:ind w:left="600"/>
      </w:pPr>
      <w:r>
        <w:rPr>
          <w:rStyle w:val="Tableofcontents51"/>
        </w:rPr>
        <w:t>Aspecte generale. Clasificarea substanţelor proteice</w:t>
      </w:r>
      <w:r>
        <w:rPr>
          <w:rStyle w:val="Tableofcontents51"/>
        </w:rPr>
        <w:tab/>
      </w:r>
      <w:r>
        <w:rPr>
          <w:rStyle w:val="Tableofcontents51"/>
        </w:rPr>
        <w:tab/>
        <w:t>83</w:t>
      </w:r>
    </w:p>
    <w:p w:rsidR="00616470" w:rsidRDefault="00DB2092">
      <w:pPr>
        <w:pStyle w:val="Tableofcontents50"/>
        <w:numPr>
          <w:ilvl w:val="1"/>
          <w:numId w:val="3"/>
        </w:numPr>
        <w:shd w:val="clear" w:color="auto" w:fill="auto"/>
        <w:tabs>
          <w:tab w:val="left" w:pos="961"/>
          <w:tab w:val="left" w:leader="dot" w:pos="7198"/>
          <w:tab w:val="right" w:pos="7675"/>
        </w:tabs>
        <w:spacing w:before="0" w:after="0" w:line="298" w:lineRule="exact"/>
        <w:ind w:left="600"/>
      </w:pPr>
      <w:r>
        <w:rPr>
          <w:rStyle w:val="Tableofcontents51"/>
        </w:rPr>
        <w:t>Aminoacizii, structura şi rolul in procesele biochimice</w:t>
      </w:r>
      <w:r>
        <w:rPr>
          <w:rStyle w:val="Tableofcontents51"/>
        </w:rPr>
        <w:tab/>
      </w:r>
      <w:r>
        <w:rPr>
          <w:rStyle w:val="Tableofcontents51"/>
        </w:rPr>
        <w:tab/>
        <w:t>85</w:t>
      </w:r>
    </w:p>
    <w:p w:rsidR="00616470" w:rsidRDefault="00DB2092">
      <w:pPr>
        <w:pStyle w:val="Tableofcontents50"/>
        <w:numPr>
          <w:ilvl w:val="1"/>
          <w:numId w:val="3"/>
        </w:numPr>
        <w:shd w:val="clear" w:color="auto" w:fill="auto"/>
        <w:tabs>
          <w:tab w:val="left" w:pos="961"/>
        </w:tabs>
        <w:spacing w:before="0" w:after="0" w:line="298" w:lineRule="exact"/>
        <w:ind w:left="600"/>
      </w:pPr>
      <w:r>
        <w:rPr>
          <w:rStyle w:val="Tableofcontents51"/>
        </w:rPr>
        <w:t>Peptide şi proteine: proprietăţi fizico-chimice, proprietăţi chimice,</w:t>
      </w:r>
    </w:p>
    <w:p w:rsidR="00616470" w:rsidRDefault="00DB2092">
      <w:pPr>
        <w:pStyle w:val="Tableofcontents50"/>
        <w:shd w:val="clear" w:color="auto" w:fill="auto"/>
        <w:tabs>
          <w:tab w:val="left" w:leader="dot" w:pos="7198"/>
          <w:tab w:val="right" w:pos="7675"/>
        </w:tabs>
        <w:spacing w:before="0" w:after="0" w:line="298" w:lineRule="exact"/>
        <w:ind w:left="960"/>
      </w:pPr>
      <w:r>
        <w:rPr>
          <w:rStyle w:val="Tableofcontents51"/>
        </w:rPr>
        <w:t>reacţii de culoare</w:t>
      </w:r>
      <w:r>
        <w:rPr>
          <w:rStyle w:val="Tableofcontents51"/>
        </w:rPr>
        <w:tab/>
      </w:r>
      <w:r>
        <w:rPr>
          <w:rStyle w:val="Tableofcontents51"/>
        </w:rPr>
        <w:tab/>
        <w:t>96</w:t>
      </w:r>
    </w:p>
    <w:p w:rsidR="00616470" w:rsidRDefault="00DB2092">
      <w:pPr>
        <w:pStyle w:val="Tableofcontents50"/>
        <w:numPr>
          <w:ilvl w:val="1"/>
          <w:numId w:val="3"/>
        </w:numPr>
        <w:shd w:val="clear" w:color="auto" w:fill="auto"/>
        <w:tabs>
          <w:tab w:val="left" w:pos="961"/>
          <w:tab w:val="left" w:leader="dot" w:pos="7198"/>
        </w:tabs>
        <w:spacing w:before="0" w:after="0" w:line="298" w:lineRule="exact"/>
        <w:ind w:left="600"/>
      </w:pPr>
      <w:r>
        <w:rPr>
          <w:rStyle w:val="Tableofcontents51"/>
        </w:rPr>
        <w:t>Proprietăţile proteinelor</w:t>
      </w:r>
      <w:r>
        <w:rPr>
          <w:rStyle w:val="Tableofcontents51"/>
        </w:rPr>
        <w:tab/>
        <w:t xml:space="preserve"> 103</w:t>
      </w:r>
    </w:p>
    <w:p w:rsidR="00616470" w:rsidRDefault="00DB2092">
      <w:pPr>
        <w:pStyle w:val="Tableofcontents50"/>
        <w:numPr>
          <w:ilvl w:val="1"/>
          <w:numId w:val="3"/>
        </w:numPr>
        <w:shd w:val="clear" w:color="auto" w:fill="auto"/>
        <w:tabs>
          <w:tab w:val="left" w:pos="961"/>
          <w:tab w:val="left" w:leader="dot" w:pos="7198"/>
        </w:tabs>
        <w:spacing w:before="0" w:after="0" w:line="298" w:lineRule="exact"/>
        <w:ind w:left="600"/>
      </w:pPr>
      <w:r>
        <w:rPr>
          <w:rStyle w:val="Tableofcontents51"/>
        </w:rPr>
        <w:t>Clasificarea şi diversitatea proteinelor</w:t>
      </w:r>
      <w:r>
        <w:rPr>
          <w:rStyle w:val="Tableofcontents51"/>
        </w:rPr>
        <w:tab/>
        <w:t xml:space="preserve"> 107</w:t>
      </w:r>
    </w:p>
    <w:p w:rsidR="00616470" w:rsidRDefault="00DB2092">
      <w:pPr>
        <w:pStyle w:val="Tableofcontents50"/>
        <w:numPr>
          <w:ilvl w:val="1"/>
          <w:numId w:val="3"/>
        </w:numPr>
        <w:shd w:val="clear" w:color="auto" w:fill="auto"/>
        <w:tabs>
          <w:tab w:val="left" w:pos="961"/>
          <w:tab w:val="left" w:leader="dot" w:pos="7198"/>
        </w:tabs>
        <w:spacing w:before="0" w:after="64" w:line="298" w:lineRule="exact"/>
        <w:ind w:left="600"/>
      </w:pPr>
      <w:r>
        <w:rPr>
          <w:rStyle w:val="Tableofcontents51"/>
        </w:rPr>
        <w:t>Heteroproteide</w:t>
      </w:r>
      <w:r>
        <w:rPr>
          <w:rStyle w:val="Tableofcontents51"/>
        </w:rPr>
        <w:tab/>
        <w:t xml:space="preserve"> 110</w:t>
      </w:r>
    </w:p>
    <w:p w:rsidR="00616470" w:rsidRDefault="00DB2092">
      <w:pPr>
        <w:pStyle w:val="Tableofcontents50"/>
        <w:shd w:val="clear" w:color="auto" w:fill="auto"/>
        <w:tabs>
          <w:tab w:val="left" w:leader="dot" w:pos="7198"/>
        </w:tabs>
        <w:spacing w:before="0" w:after="0" w:line="293" w:lineRule="exact"/>
      </w:pPr>
      <w:r>
        <w:rPr>
          <w:rStyle w:val="Tableofcontents51"/>
        </w:rPr>
        <w:t>Tema 5. ACIZII NUCLEICI</w:t>
      </w:r>
      <w:r>
        <w:rPr>
          <w:rStyle w:val="Tableofcontents51"/>
        </w:rPr>
        <w:tab/>
        <w:t xml:space="preserve"> 120</w:t>
      </w:r>
    </w:p>
    <w:p w:rsidR="00616470" w:rsidRDefault="00DB2092">
      <w:pPr>
        <w:pStyle w:val="Tableofcontents50"/>
        <w:numPr>
          <w:ilvl w:val="0"/>
          <w:numId w:val="4"/>
        </w:numPr>
        <w:shd w:val="clear" w:color="auto" w:fill="auto"/>
        <w:tabs>
          <w:tab w:val="left" w:pos="961"/>
          <w:tab w:val="left" w:leader="dot" w:pos="7198"/>
        </w:tabs>
        <w:spacing w:before="0" w:after="0" w:line="293" w:lineRule="exact"/>
        <w:ind w:left="600"/>
      </w:pPr>
      <w:r>
        <w:rPr>
          <w:rStyle w:val="Tableofcontents51"/>
        </w:rPr>
        <w:t>Caracteristici generale</w:t>
      </w:r>
      <w:r>
        <w:rPr>
          <w:rStyle w:val="Tableofcontents51"/>
        </w:rPr>
        <w:tab/>
        <w:t xml:space="preserve"> 120</w:t>
      </w:r>
    </w:p>
    <w:p w:rsidR="00616470" w:rsidRDefault="00DB2092">
      <w:pPr>
        <w:pStyle w:val="Tableofcontents50"/>
        <w:numPr>
          <w:ilvl w:val="0"/>
          <w:numId w:val="4"/>
        </w:numPr>
        <w:shd w:val="clear" w:color="auto" w:fill="auto"/>
        <w:tabs>
          <w:tab w:val="left" w:pos="961"/>
        </w:tabs>
        <w:spacing w:before="0" w:after="0" w:line="293" w:lineRule="exact"/>
        <w:ind w:left="600"/>
      </w:pPr>
      <w:r>
        <w:rPr>
          <w:rStyle w:val="Tableofcontents51"/>
        </w:rPr>
        <w:t>Componenţa şi structura acizilor nucleici - baze azotate, nucleozide,</w:t>
      </w:r>
    </w:p>
    <w:p w:rsidR="00616470" w:rsidRDefault="00DB2092">
      <w:pPr>
        <w:pStyle w:val="Tableofcontents50"/>
        <w:shd w:val="clear" w:color="auto" w:fill="auto"/>
        <w:tabs>
          <w:tab w:val="left" w:leader="dot" w:pos="5618"/>
          <w:tab w:val="left" w:leader="dot" w:pos="5621"/>
          <w:tab w:val="left" w:leader="dot" w:pos="7198"/>
        </w:tabs>
        <w:spacing w:before="0" w:after="0" w:line="293" w:lineRule="exact"/>
        <w:ind w:left="960"/>
      </w:pPr>
      <w:r>
        <w:rPr>
          <w:rStyle w:val="Tableofcontents51"/>
        </w:rPr>
        <w:t>nucleotide</w:t>
      </w:r>
      <w:r>
        <w:rPr>
          <w:rStyle w:val="Tableofcontents51"/>
        </w:rPr>
        <w:tab/>
      </w:r>
      <w:r>
        <w:rPr>
          <w:rStyle w:val="Tableofcontents51"/>
        </w:rPr>
        <w:tab/>
      </w:r>
      <w:r>
        <w:rPr>
          <w:rStyle w:val="Tableofcontents51"/>
        </w:rPr>
        <w:tab/>
        <w:t xml:space="preserve"> 120</w:t>
      </w:r>
    </w:p>
    <w:p w:rsidR="00616470" w:rsidRDefault="00DB2092">
      <w:pPr>
        <w:pStyle w:val="Tableofcontents50"/>
        <w:numPr>
          <w:ilvl w:val="0"/>
          <w:numId w:val="4"/>
        </w:numPr>
        <w:shd w:val="clear" w:color="auto" w:fill="auto"/>
        <w:tabs>
          <w:tab w:val="left" w:pos="961"/>
          <w:tab w:val="left" w:leader="dot" w:pos="7198"/>
          <w:tab w:val="right" w:pos="7675"/>
        </w:tabs>
        <w:spacing w:before="0" w:after="0" w:line="293" w:lineRule="exact"/>
        <w:ind w:left="600"/>
      </w:pPr>
      <w:r>
        <w:rPr>
          <w:rStyle w:val="Tableofcontents51"/>
        </w:rPr>
        <w:t>Structura acizilor nucleici - structura primară, structura secundară</w:t>
      </w:r>
      <w:r>
        <w:rPr>
          <w:rStyle w:val="Tableofcontents51"/>
        </w:rPr>
        <w:tab/>
      </w:r>
      <w:r>
        <w:rPr>
          <w:rStyle w:val="Tableofcontents51"/>
        </w:rPr>
        <w:tab/>
        <w:t>128</w:t>
      </w:r>
    </w:p>
    <w:p w:rsidR="00616470" w:rsidRDefault="00DB2092">
      <w:pPr>
        <w:pStyle w:val="Tableofcontents50"/>
        <w:numPr>
          <w:ilvl w:val="0"/>
          <w:numId w:val="4"/>
        </w:numPr>
        <w:shd w:val="clear" w:color="auto" w:fill="auto"/>
        <w:tabs>
          <w:tab w:val="left" w:pos="961"/>
          <w:tab w:val="left" w:leader="dot" w:pos="7198"/>
        </w:tabs>
        <w:spacing w:before="0" w:after="0" w:line="293" w:lineRule="exact"/>
        <w:ind w:left="600"/>
      </w:pPr>
      <w:r>
        <w:rPr>
          <w:rStyle w:val="Tableofcontents51"/>
        </w:rPr>
        <w:t>Rolul acizilor nucleici</w:t>
      </w:r>
      <w:r>
        <w:rPr>
          <w:rStyle w:val="Tableofcontents51"/>
        </w:rPr>
        <w:tab/>
        <w:t xml:space="preserve"> 136</w:t>
      </w:r>
      <w:r>
        <w:fldChar w:fldCharType="end"/>
      </w:r>
    </w:p>
    <w:p w:rsidR="001F159A" w:rsidRDefault="001F159A" w:rsidP="001F159A">
      <w:pPr>
        <w:pStyle w:val="Tableofcontents50"/>
        <w:shd w:val="clear" w:color="auto" w:fill="auto"/>
        <w:tabs>
          <w:tab w:val="left" w:pos="961"/>
          <w:tab w:val="left" w:leader="dot" w:pos="7198"/>
        </w:tabs>
        <w:spacing w:before="0" w:after="0" w:line="293" w:lineRule="exact"/>
      </w:pPr>
    </w:p>
    <w:p w:rsidR="00616470" w:rsidRDefault="00DB2092">
      <w:pPr>
        <w:pStyle w:val="Heading290"/>
        <w:numPr>
          <w:ilvl w:val="0"/>
          <w:numId w:val="5"/>
        </w:numPr>
        <w:shd w:val="clear" w:color="auto" w:fill="auto"/>
        <w:tabs>
          <w:tab w:val="left" w:pos="967"/>
        </w:tabs>
        <w:spacing w:after="175" w:line="200" w:lineRule="exact"/>
        <w:ind w:left="580"/>
        <w:jc w:val="both"/>
      </w:pPr>
      <w:bookmarkStart w:id="1" w:name="bookmark1"/>
      <w:r>
        <w:rPr>
          <w:rStyle w:val="Heading2910ptBold"/>
        </w:rPr>
        <w:t>SUBSTANŢE ORGANICE ACTIVE ALE ORGANISMELOR</w:t>
      </w:r>
      <w:bookmarkEnd w:id="1"/>
    </w:p>
    <w:p w:rsidR="00616470" w:rsidRDefault="00DB2092">
      <w:pPr>
        <w:pStyle w:val="Tableofcontents80"/>
        <w:shd w:val="clear" w:color="auto" w:fill="auto"/>
        <w:tabs>
          <w:tab w:val="left" w:leader="dot" w:pos="5607"/>
          <w:tab w:val="left" w:leader="dot" w:pos="5641"/>
          <w:tab w:val="left" w:leader="dot" w:pos="7165"/>
        </w:tabs>
        <w:spacing w:before="0" w:after="0" w:line="293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bookmarkStart w:id="2" w:name="bookmark2"/>
        <w:r>
          <w:rPr>
            <w:rStyle w:val="Tableofcontents8Sylfaen95pt"/>
          </w:rPr>
          <w:t>Tema 6. VITAMINE</w:t>
        </w:r>
        <w:r>
          <w:rPr>
            <w:rStyle w:val="Tableofcontents8Sylfaen95pt"/>
          </w:rPr>
          <w:tab/>
        </w:r>
        <w:r>
          <w:rPr>
            <w:rStyle w:val="Tableofcontents8Sylfaen95pt"/>
          </w:rPr>
          <w:tab/>
        </w:r>
        <w:r>
          <w:rPr>
            <w:rStyle w:val="Tableofcontents8Sylfaen95pt"/>
          </w:rPr>
          <w:tab/>
          <w:t xml:space="preserve"> 138</w:t>
        </w:r>
        <w:bookmarkEnd w:id="2"/>
      </w:hyperlink>
    </w:p>
    <w:p w:rsidR="00616470" w:rsidRDefault="00DB2092">
      <w:pPr>
        <w:pStyle w:val="Tableofcontents80"/>
        <w:numPr>
          <w:ilvl w:val="0"/>
          <w:numId w:val="6"/>
        </w:numPr>
        <w:shd w:val="clear" w:color="auto" w:fill="auto"/>
        <w:tabs>
          <w:tab w:val="left" w:pos="967"/>
          <w:tab w:val="left" w:leader="dot" w:pos="7165"/>
        </w:tabs>
        <w:spacing w:before="0" w:after="0" w:line="293" w:lineRule="exact"/>
        <w:ind w:left="580"/>
      </w:pPr>
      <w:r>
        <w:rPr>
          <w:rStyle w:val="Tableofcontents8Sylfaen95pt"/>
        </w:rPr>
        <w:t>Consideraţii generale. Nomenclatura, clasificarea</w:t>
      </w:r>
      <w:r>
        <w:rPr>
          <w:rStyle w:val="Tableofcontents8Sylfaen95pt"/>
        </w:rPr>
        <w:tab/>
        <w:t xml:space="preserve"> 138</w:t>
      </w:r>
    </w:p>
    <w:p w:rsidR="00616470" w:rsidRDefault="00DB2092">
      <w:pPr>
        <w:pStyle w:val="Tableofcontents80"/>
        <w:numPr>
          <w:ilvl w:val="0"/>
          <w:numId w:val="6"/>
        </w:numPr>
        <w:shd w:val="clear" w:color="auto" w:fill="auto"/>
        <w:tabs>
          <w:tab w:val="left" w:pos="967"/>
          <w:tab w:val="left" w:leader="dot" w:pos="5271"/>
          <w:tab w:val="left" w:leader="dot" w:pos="5303"/>
          <w:tab w:val="left" w:leader="dot" w:pos="7165"/>
        </w:tabs>
        <w:spacing w:before="0" w:after="0" w:line="293" w:lineRule="exact"/>
        <w:ind w:left="580"/>
      </w:pPr>
      <w:r>
        <w:rPr>
          <w:rStyle w:val="Tableofcontents8Sylfaen95pt"/>
        </w:rPr>
        <w:t>Vitamine liposolubile</w:t>
      </w:r>
      <w:r>
        <w:rPr>
          <w:rStyle w:val="Tableofcontents8Sylfaen95pt"/>
        </w:rPr>
        <w:tab/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 xml:space="preserve"> 140</w:t>
      </w:r>
    </w:p>
    <w:p w:rsidR="00616470" w:rsidRDefault="00DB2092">
      <w:pPr>
        <w:pStyle w:val="Tableofcontents80"/>
        <w:numPr>
          <w:ilvl w:val="0"/>
          <w:numId w:val="6"/>
        </w:numPr>
        <w:shd w:val="clear" w:color="auto" w:fill="auto"/>
        <w:tabs>
          <w:tab w:val="left" w:pos="967"/>
          <w:tab w:val="left" w:leader="dot" w:pos="7165"/>
        </w:tabs>
        <w:spacing w:before="0" w:after="0" w:line="293" w:lineRule="exact"/>
        <w:ind w:left="580"/>
      </w:pPr>
      <w:r>
        <w:rPr>
          <w:rStyle w:val="Tableofcontents8Sylfaen95pt"/>
        </w:rPr>
        <w:t>Vitamine hidrosolubile</w:t>
      </w:r>
      <w:r>
        <w:rPr>
          <w:rStyle w:val="Tableofcontents8Sylfaen95pt"/>
        </w:rPr>
        <w:tab/>
        <w:t xml:space="preserve"> 146</w:t>
      </w:r>
    </w:p>
    <w:p w:rsidR="00616470" w:rsidRDefault="00DB2092">
      <w:pPr>
        <w:pStyle w:val="Tableofcontents80"/>
        <w:numPr>
          <w:ilvl w:val="0"/>
          <w:numId w:val="6"/>
        </w:numPr>
        <w:shd w:val="clear" w:color="auto" w:fill="auto"/>
        <w:tabs>
          <w:tab w:val="left" w:pos="967"/>
          <w:tab w:val="left" w:leader="dot" w:pos="7165"/>
        </w:tabs>
        <w:spacing w:before="0" w:after="56" w:line="293" w:lineRule="exact"/>
        <w:ind w:left="580"/>
      </w:pPr>
      <w:r>
        <w:rPr>
          <w:rStyle w:val="Tableofcontents8Sylfaen95pt"/>
        </w:rPr>
        <w:t>Compuşii cu acţiune asemănătoare vitaminelor.Antivitaminele</w:t>
      </w:r>
      <w:r>
        <w:rPr>
          <w:rStyle w:val="Tableofcontents8Sylfaen95pt"/>
        </w:rPr>
        <w:tab/>
        <w:t xml:space="preserve"> 154</w:t>
      </w:r>
    </w:p>
    <w:p w:rsidR="00616470" w:rsidRDefault="00DB2092">
      <w:pPr>
        <w:pStyle w:val="Tableofcontents80"/>
        <w:shd w:val="clear" w:color="auto" w:fill="auto"/>
        <w:tabs>
          <w:tab w:val="left" w:leader="dot" w:pos="7165"/>
        </w:tabs>
        <w:spacing w:before="0" w:after="0" w:line="298" w:lineRule="exact"/>
        <w:ind w:left="20"/>
      </w:pPr>
      <w:r>
        <w:rPr>
          <w:rStyle w:val="Tableofcontents8Sylfaen95pt"/>
        </w:rPr>
        <w:t>Tema 7. ENZIME</w:t>
      </w:r>
      <w:r>
        <w:rPr>
          <w:rStyle w:val="Tableofcontents8Sylfaen95pt"/>
        </w:rPr>
        <w:tab/>
        <w:t xml:space="preserve"> 159</w:t>
      </w:r>
    </w:p>
    <w:p w:rsidR="00616470" w:rsidRDefault="00DB2092">
      <w:pPr>
        <w:pStyle w:val="Tableofcontents80"/>
        <w:numPr>
          <w:ilvl w:val="0"/>
          <w:numId w:val="7"/>
        </w:numPr>
        <w:shd w:val="clear" w:color="auto" w:fill="auto"/>
        <w:tabs>
          <w:tab w:val="left" w:pos="967"/>
          <w:tab w:val="left" w:leader="dot" w:pos="7165"/>
        </w:tabs>
        <w:spacing w:before="0" w:after="0" w:line="298" w:lineRule="exact"/>
        <w:ind w:left="580"/>
      </w:pPr>
      <w:r>
        <w:rPr>
          <w:rStyle w:val="Tableofcontents8Sylfaen95pt"/>
        </w:rPr>
        <w:t>Aspecte generale ale structurii şi funcţiei enzimelor</w:t>
      </w:r>
      <w:r>
        <w:rPr>
          <w:rStyle w:val="Tableofcontents8Sylfaen95pt"/>
        </w:rPr>
        <w:tab/>
        <w:t xml:space="preserve"> 159</w:t>
      </w:r>
    </w:p>
    <w:p w:rsidR="00616470" w:rsidRDefault="00DB2092">
      <w:pPr>
        <w:pStyle w:val="Tableofcontents80"/>
        <w:numPr>
          <w:ilvl w:val="0"/>
          <w:numId w:val="7"/>
        </w:numPr>
        <w:shd w:val="clear" w:color="auto" w:fill="auto"/>
        <w:tabs>
          <w:tab w:val="left" w:pos="967"/>
          <w:tab w:val="left" w:leader="dot" w:pos="7165"/>
        </w:tabs>
        <w:spacing w:before="0" w:after="0" w:line="298" w:lineRule="exact"/>
        <w:ind w:left="580"/>
      </w:pPr>
      <w:r>
        <w:rPr>
          <w:rStyle w:val="Tableofcontents8Sylfaen95pt"/>
        </w:rPr>
        <w:t>Mecanismele de acţiune ale enzimelor</w:t>
      </w:r>
      <w:r>
        <w:rPr>
          <w:rStyle w:val="Tableofcontents8Sylfaen95pt"/>
        </w:rPr>
        <w:tab/>
        <w:t xml:space="preserve"> 162</w:t>
      </w:r>
    </w:p>
    <w:p w:rsidR="00616470" w:rsidRDefault="00DB2092">
      <w:pPr>
        <w:pStyle w:val="Tableofcontents80"/>
        <w:numPr>
          <w:ilvl w:val="0"/>
          <w:numId w:val="7"/>
        </w:numPr>
        <w:shd w:val="clear" w:color="auto" w:fill="auto"/>
        <w:tabs>
          <w:tab w:val="left" w:pos="967"/>
          <w:tab w:val="left" w:leader="dot" w:pos="7165"/>
        </w:tabs>
        <w:spacing w:before="0" w:after="0" w:line="298" w:lineRule="exact"/>
        <w:ind w:left="580"/>
      </w:pPr>
      <w:r>
        <w:rPr>
          <w:rStyle w:val="Tableofcontents8Sylfaen95pt"/>
        </w:rPr>
        <w:t>Nomenclatura şi clasificarea enzimelor</w:t>
      </w:r>
      <w:r>
        <w:rPr>
          <w:rStyle w:val="Tableofcontents8Sylfaen95pt"/>
        </w:rPr>
        <w:tab/>
        <w:t xml:space="preserve"> 170</w:t>
      </w:r>
    </w:p>
    <w:p w:rsidR="00616470" w:rsidRDefault="00DB2092">
      <w:pPr>
        <w:pStyle w:val="Tableofcontents80"/>
        <w:numPr>
          <w:ilvl w:val="0"/>
          <w:numId w:val="7"/>
        </w:numPr>
        <w:shd w:val="clear" w:color="auto" w:fill="auto"/>
        <w:tabs>
          <w:tab w:val="left" w:pos="967"/>
          <w:tab w:val="left" w:leader="dot" w:pos="7165"/>
        </w:tabs>
        <w:spacing w:before="0" w:after="0" w:line="298" w:lineRule="exact"/>
        <w:ind w:left="580"/>
      </w:pPr>
      <w:r>
        <w:rPr>
          <w:rStyle w:val="Tableofcontents8Sylfaen95pt"/>
        </w:rPr>
        <w:t>Reprezentanţi ai principalelor clase de enzime</w:t>
      </w:r>
      <w:r>
        <w:rPr>
          <w:rStyle w:val="Tableofcontents8Sylfaen95pt"/>
        </w:rPr>
        <w:tab/>
        <w:t xml:space="preserve"> 173</w:t>
      </w:r>
    </w:p>
    <w:p w:rsidR="00616470" w:rsidRDefault="00DB2092">
      <w:pPr>
        <w:pStyle w:val="Tableofcontents80"/>
        <w:numPr>
          <w:ilvl w:val="0"/>
          <w:numId w:val="7"/>
        </w:numPr>
        <w:shd w:val="clear" w:color="auto" w:fill="auto"/>
        <w:tabs>
          <w:tab w:val="left" w:pos="967"/>
          <w:tab w:val="left" w:leader="dot" w:pos="7165"/>
        </w:tabs>
        <w:spacing w:before="0" w:after="60" w:line="298" w:lineRule="exact"/>
        <w:ind w:left="580"/>
      </w:pPr>
      <w:r>
        <w:rPr>
          <w:rStyle w:val="Tableofcontents8Sylfaen95pt"/>
        </w:rPr>
        <w:lastRenderedPageBreak/>
        <w:t>Sisteme multienzimatice</w:t>
      </w:r>
      <w:r>
        <w:rPr>
          <w:rStyle w:val="Tableofcontents8Sylfaen95pt"/>
        </w:rPr>
        <w:tab/>
        <w:t xml:space="preserve"> 186</w:t>
      </w:r>
    </w:p>
    <w:p w:rsidR="00616470" w:rsidRDefault="00DB2092">
      <w:pPr>
        <w:pStyle w:val="Tableofcontents80"/>
        <w:shd w:val="clear" w:color="auto" w:fill="auto"/>
        <w:tabs>
          <w:tab w:val="left" w:leader="dot" w:pos="6487"/>
          <w:tab w:val="left" w:leader="dot" w:pos="6495"/>
          <w:tab w:val="left" w:leader="dot" w:pos="7165"/>
        </w:tabs>
        <w:spacing w:before="0" w:after="0" w:line="298" w:lineRule="exact"/>
        <w:ind w:left="20"/>
      </w:pPr>
      <w:r>
        <w:rPr>
          <w:rStyle w:val="Tableofcontents8Sylfaen95pt"/>
        </w:rPr>
        <w:t>Tema 8. HORMONII</w:t>
      </w:r>
      <w:r>
        <w:rPr>
          <w:rStyle w:val="Tableofcontents8Sylfaen95pt"/>
        </w:rPr>
        <w:tab/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 xml:space="preserve"> 189</w:t>
      </w:r>
    </w:p>
    <w:p w:rsidR="00616470" w:rsidRDefault="00DB2092">
      <w:pPr>
        <w:pStyle w:val="Tableofcontents80"/>
        <w:numPr>
          <w:ilvl w:val="0"/>
          <w:numId w:val="8"/>
        </w:numPr>
        <w:shd w:val="clear" w:color="auto" w:fill="auto"/>
        <w:tabs>
          <w:tab w:val="left" w:pos="967"/>
          <w:tab w:val="left" w:leader="dot" w:pos="4844"/>
          <w:tab w:val="left" w:leader="dot" w:pos="4852"/>
          <w:tab w:val="left" w:leader="dot" w:pos="7165"/>
          <w:tab w:val="right" w:pos="7636"/>
        </w:tabs>
        <w:spacing w:before="0" w:after="0" w:line="298" w:lineRule="exact"/>
        <w:ind w:left="580"/>
      </w:pPr>
      <w:r>
        <w:rPr>
          <w:rStyle w:val="Tableofcontents8Sylfaen95pt"/>
        </w:rPr>
        <w:t>Aspecte generale. Clasificare</w:t>
      </w:r>
      <w:r>
        <w:rPr>
          <w:rStyle w:val="Tableofcontents8Sylfaen95pt"/>
        </w:rPr>
        <w:tab/>
      </w:r>
      <w:r>
        <w:rPr>
          <w:rStyle w:val="Tableofcontents8Sylfaen95pt"/>
        </w:rPr>
        <w:tab/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>189</w:t>
      </w:r>
    </w:p>
    <w:p w:rsidR="00616470" w:rsidRDefault="00DB2092">
      <w:pPr>
        <w:pStyle w:val="Tableofcontents80"/>
        <w:numPr>
          <w:ilvl w:val="0"/>
          <w:numId w:val="8"/>
        </w:numPr>
        <w:shd w:val="clear" w:color="auto" w:fill="auto"/>
        <w:tabs>
          <w:tab w:val="left" w:pos="967"/>
          <w:tab w:val="left" w:leader="dot" w:pos="7165"/>
        </w:tabs>
        <w:spacing w:before="0" w:after="0" w:line="298" w:lineRule="exact"/>
        <w:ind w:left="580"/>
      </w:pPr>
      <w:r>
        <w:rPr>
          <w:rStyle w:val="Tableofcontents8Sylfaen95pt"/>
        </w:rPr>
        <w:t>Hormoni derivaţi din aminoacizi</w:t>
      </w:r>
      <w:r>
        <w:rPr>
          <w:rStyle w:val="Tableofcontents8Sylfaen95pt"/>
        </w:rPr>
        <w:tab/>
        <w:t xml:space="preserve"> 190</w:t>
      </w:r>
    </w:p>
    <w:p w:rsidR="00616470" w:rsidRDefault="00DB2092">
      <w:pPr>
        <w:pStyle w:val="Tableofcontents80"/>
        <w:numPr>
          <w:ilvl w:val="0"/>
          <w:numId w:val="8"/>
        </w:numPr>
        <w:shd w:val="clear" w:color="auto" w:fill="auto"/>
        <w:tabs>
          <w:tab w:val="left" w:pos="967"/>
          <w:tab w:val="left" w:leader="dot" w:pos="7165"/>
        </w:tabs>
        <w:spacing w:before="0" w:after="0" w:line="298" w:lineRule="exact"/>
        <w:ind w:left="580"/>
      </w:pPr>
      <w:r>
        <w:rPr>
          <w:rStyle w:val="Tableofcontents8Sylfaen95pt"/>
        </w:rPr>
        <w:t>Hormoni steroidieni derivaţi din lipide</w:t>
      </w:r>
      <w:r>
        <w:rPr>
          <w:rStyle w:val="Tableofcontents8Sylfaen95pt"/>
        </w:rPr>
        <w:tab/>
        <w:t xml:space="preserve"> 192</w:t>
      </w:r>
    </w:p>
    <w:p w:rsidR="00616470" w:rsidRDefault="00DB2092">
      <w:pPr>
        <w:pStyle w:val="Tableofcontents80"/>
        <w:numPr>
          <w:ilvl w:val="0"/>
          <w:numId w:val="8"/>
        </w:numPr>
        <w:shd w:val="clear" w:color="auto" w:fill="auto"/>
        <w:tabs>
          <w:tab w:val="left" w:pos="967"/>
          <w:tab w:val="left" w:leader="dot" w:pos="7165"/>
        </w:tabs>
        <w:spacing w:before="0" w:after="378" w:line="298" w:lineRule="exact"/>
        <w:ind w:left="580"/>
      </w:pPr>
      <w:r>
        <w:rPr>
          <w:rStyle w:val="Tableofcontents8Sylfaen95pt"/>
        </w:rPr>
        <w:t>Hormoni derivaţi din peptide</w:t>
      </w:r>
      <w:r>
        <w:rPr>
          <w:rStyle w:val="Tableofcontents8Sylfaen95pt"/>
        </w:rPr>
        <w:tab/>
        <w:t xml:space="preserve"> 193</w:t>
      </w:r>
    </w:p>
    <w:p w:rsidR="00616470" w:rsidRDefault="00DB2092">
      <w:pPr>
        <w:pStyle w:val="Tableofcontents80"/>
        <w:shd w:val="clear" w:color="auto" w:fill="auto"/>
        <w:spacing w:before="0" w:after="196" w:line="200" w:lineRule="exact"/>
        <w:ind w:left="2000"/>
        <w:jc w:val="left"/>
      </w:pPr>
      <w:r>
        <w:rPr>
          <w:rStyle w:val="Tableofcontents8Sylfaen10ptBold"/>
        </w:rPr>
        <w:t xml:space="preserve">III. </w:t>
      </w:r>
      <w:r>
        <w:rPr>
          <w:rStyle w:val="Tableofcontents8Sylfaen10ptBoldSpacing1pt"/>
        </w:rPr>
        <w:t>BIOCHIMIA DINAMICĂ</w:t>
      </w:r>
    </w:p>
    <w:p w:rsidR="00616470" w:rsidRDefault="00DB2092">
      <w:pPr>
        <w:pStyle w:val="Tableofcontents80"/>
        <w:shd w:val="clear" w:color="auto" w:fill="auto"/>
        <w:spacing w:before="0" w:after="0" w:line="302" w:lineRule="exact"/>
        <w:ind w:left="20"/>
      </w:pPr>
      <w:r>
        <w:rPr>
          <w:rStyle w:val="Tableofcontents8Sylfaen95pt"/>
        </w:rPr>
        <w:t>Tema 9. INTRODUCERE ÎN METABOLISMUL SUBSTANŢELOR</w:t>
      </w:r>
    </w:p>
    <w:p w:rsidR="00616470" w:rsidRDefault="00DB2092">
      <w:pPr>
        <w:pStyle w:val="Tableofcontents80"/>
        <w:shd w:val="clear" w:color="auto" w:fill="auto"/>
        <w:tabs>
          <w:tab w:val="left" w:leader="dot" w:pos="7165"/>
        </w:tabs>
        <w:spacing w:before="0" w:after="0" w:line="302" w:lineRule="exact"/>
        <w:ind w:left="860"/>
      </w:pPr>
      <w:r>
        <w:rPr>
          <w:rStyle w:val="Tableofcontents8Sylfaen95pt"/>
        </w:rPr>
        <w:t>ŞI ENERGIEI</w:t>
      </w:r>
      <w:r>
        <w:rPr>
          <w:rStyle w:val="Tableofcontents8Sylfaen95pt"/>
        </w:rPr>
        <w:tab/>
        <w:t xml:space="preserve"> 196</w:t>
      </w:r>
    </w:p>
    <w:p w:rsidR="00616470" w:rsidRDefault="00DB2092">
      <w:pPr>
        <w:pStyle w:val="Tableofcontents80"/>
        <w:shd w:val="clear" w:color="auto" w:fill="auto"/>
        <w:tabs>
          <w:tab w:val="center" w:pos="3738"/>
          <w:tab w:val="left" w:leader="dot" w:pos="7165"/>
        </w:tabs>
        <w:spacing w:before="0" w:after="0" w:line="302" w:lineRule="exact"/>
        <w:ind w:left="580"/>
      </w:pPr>
      <w:r>
        <w:rPr>
          <w:rStyle w:val="Tableofcontents8Sylfaen95pt"/>
        </w:rPr>
        <w:t>9.1,Oxidarea biologică. Ciclul lui</w:t>
      </w:r>
      <w:r>
        <w:rPr>
          <w:rStyle w:val="Tableofcontents8Sylfaen95pt"/>
        </w:rPr>
        <w:tab/>
        <w:t>Krebs. Aspecte generale</w:t>
      </w:r>
      <w:r>
        <w:rPr>
          <w:rStyle w:val="Tableofcontents8Sylfaen95pt"/>
        </w:rPr>
        <w:tab/>
        <w:t xml:space="preserve"> 197</w:t>
      </w:r>
    </w:p>
    <w:p w:rsidR="00616470" w:rsidRDefault="00DB2092">
      <w:pPr>
        <w:pStyle w:val="Tableofcontents80"/>
        <w:numPr>
          <w:ilvl w:val="0"/>
          <w:numId w:val="9"/>
        </w:numPr>
        <w:shd w:val="clear" w:color="auto" w:fill="auto"/>
        <w:tabs>
          <w:tab w:val="left" w:pos="967"/>
          <w:tab w:val="left" w:leader="dot" w:pos="5271"/>
          <w:tab w:val="left" w:leader="dot" w:pos="5272"/>
          <w:tab w:val="left" w:leader="dot" w:pos="5984"/>
          <w:tab w:val="left" w:leader="dot" w:pos="5985"/>
          <w:tab w:val="left" w:leader="dot" w:pos="7165"/>
        </w:tabs>
        <w:spacing w:before="0" w:after="64" w:line="302" w:lineRule="exact"/>
        <w:ind w:left="580"/>
      </w:pPr>
      <w:r>
        <w:rPr>
          <w:rStyle w:val="Tableofcontents8Sylfaen95pt"/>
        </w:rPr>
        <w:t>Principiile bioenergeticii</w:t>
      </w:r>
      <w:r>
        <w:rPr>
          <w:rStyle w:val="Tableofcontents8Sylfaen95pt"/>
        </w:rPr>
        <w:tab/>
      </w:r>
      <w:r>
        <w:rPr>
          <w:rStyle w:val="Tableofcontents8Sylfaen95pt"/>
        </w:rPr>
        <w:tab/>
      </w:r>
      <w:r>
        <w:rPr>
          <w:rStyle w:val="Tableofcontents8Sylfaen95pt"/>
        </w:rPr>
        <w:tab/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 xml:space="preserve"> 200</w:t>
      </w:r>
    </w:p>
    <w:p w:rsidR="00616470" w:rsidRDefault="00DB2092">
      <w:pPr>
        <w:pStyle w:val="Tableofcontents80"/>
        <w:shd w:val="clear" w:color="auto" w:fill="auto"/>
        <w:tabs>
          <w:tab w:val="left" w:leader="dot" w:pos="7165"/>
        </w:tabs>
        <w:spacing w:before="0" w:after="0" w:line="298" w:lineRule="exact"/>
        <w:ind w:left="20"/>
      </w:pPr>
      <w:r>
        <w:rPr>
          <w:rStyle w:val="Tableofcontents8Sylfaen95pt"/>
        </w:rPr>
        <w:t>Tema 10. METABOLISMUL GLUCIDELOR</w:t>
      </w:r>
      <w:r>
        <w:rPr>
          <w:rStyle w:val="Tableofcontents8Sylfaen95pt"/>
        </w:rPr>
        <w:tab/>
        <w:t xml:space="preserve"> 202</w:t>
      </w:r>
    </w:p>
    <w:p w:rsidR="00616470" w:rsidRDefault="00DB2092">
      <w:pPr>
        <w:pStyle w:val="Tableofcontents80"/>
        <w:numPr>
          <w:ilvl w:val="0"/>
          <w:numId w:val="10"/>
        </w:numPr>
        <w:shd w:val="clear" w:color="auto" w:fill="auto"/>
        <w:tabs>
          <w:tab w:val="left" w:pos="967"/>
          <w:tab w:val="left" w:leader="dot" w:pos="7165"/>
        </w:tabs>
        <w:spacing w:before="0" w:after="0" w:line="298" w:lineRule="exact"/>
        <w:ind w:left="580"/>
      </w:pPr>
      <w:r>
        <w:rPr>
          <w:rStyle w:val="Tableofcontents8Sylfaen95pt"/>
        </w:rPr>
        <w:t>Anabolismul glucidelor: fotosinteza, chimiosinteza şi biosinteza</w:t>
      </w:r>
      <w:r>
        <w:rPr>
          <w:rStyle w:val="Tableofcontents8Sylfaen95pt"/>
        </w:rPr>
        <w:tab/>
        <w:t xml:space="preserve"> 202</w:t>
      </w:r>
    </w:p>
    <w:p w:rsidR="00616470" w:rsidRDefault="00DB2092">
      <w:pPr>
        <w:pStyle w:val="Tableofcontents80"/>
        <w:numPr>
          <w:ilvl w:val="0"/>
          <w:numId w:val="10"/>
        </w:numPr>
        <w:shd w:val="clear" w:color="auto" w:fill="auto"/>
        <w:tabs>
          <w:tab w:val="left" w:pos="967"/>
          <w:tab w:val="center" w:leader="dot" w:pos="5241"/>
          <w:tab w:val="left" w:leader="dot" w:pos="5271"/>
          <w:tab w:val="left" w:leader="dot" w:pos="7165"/>
        </w:tabs>
        <w:spacing w:before="0" w:after="0" w:line="298" w:lineRule="exact"/>
        <w:ind w:left="580"/>
      </w:pPr>
      <w:r>
        <w:rPr>
          <w:rStyle w:val="Tableofcontents8Sylfaen95pt"/>
        </w:rPr>
        <w:t>Biodegradarea (catabolismul) glucidelor</w:t>
      </w:r>
      <w:r>
        <w:rPr>
          <w:rStyle w:val="Tableofcontents8Sylfaen95pt"/>
        </w:rPr>
        <w:tab/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 xml:space="preserve"> 208</w:t>
      </w:r>
    </w:p>
    <w:p w:rsidR="00616470" w:rsidRDefault="00DB2092">
      <w:pPr>
        <w:pStyle w:val="Tableofcontents80"/>
        <w:numPr>
          <w:ilvl w:val="0"/>
          <w:numId w:val="10"/>
        </w:numPr>
        <w:shd w:val="clear" w:color="auto" w:fill="auto"/>
        <w:tabs>
          <w:tab w:val="left" w:pos="967"/>
          <w:tab w:val="center" w:leader="dot" w:pos="5241"/>
          <w:tab w:val="left" w:leader="dot" w:pos="5607"/>
          <w:tab w:val="left" w:leader="dot" w:pos="7165"/>
        </w:tabs>
        <w:spacing w:before="0" w:after="0" w:line="298" w:lineRule="exact"/>
        <w:ind w:left="580"/>
      </w:pPr>
      <w:r>
        <w:rPr>
          <w:rStyle w:val="Tableofcontents8Sylfaen95pt"/>
        </w:rPr>
        <w:t>Biodegradarea aerobă a glucidelor</w:t>
      </w:r>
      <w:r>
        <w:rPr>
          <w:rStyle w:val="Tableofcontents8Sylfaen95pt"/>
        </w:rPr>
        <w:tab/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 xml:space="preserve"> 210</w:t>
      </w:r>
    </w:p>
    <w:p w:rsidR="00616470" w:rsidRDefault="00DB2092">
      <w:pPr>
        <w:pStyle w:val="Tableofcontents80"/>
        <w:numPr>
          <w:ilvl w:val="0"/>
          <w:numId w:val="10"/>
        </w:numPr>
        <w:shd w:val="clear" w:color="auto" w:fill="auto"/>
        <w:tabs>
          <w:tab w:val="left" w:pos="967"/>
          <w:tab w:val="left" w:leader="dot" w:pos="7165"/>
        </w:tabs>
        <w:spacing w:before="0" w:after="60" w:line="298" w:lineRule="exact"/>
        <w:ind w:left="580"/>
      </w:pPr>
      <w:r>
        <w:rPr>
          <w:rStyle w:val="Tableofcontents8Sylfaen95pt"/>
        </w:rPr>
        <w:t>Biodegradarea fermentativă a glucidelor</w:t>
      </w:r>
      <w:r>
        <w:rPr>
          <w:rStyle w:val="Tableofcontents8Sylfaen95pt"/>
        </w:rPr>
        <w:tab/>
        <w:t xml:space="preserve"> 213</w:t>
      </w:r>
    </w:p>
    <w:p w:rsidR="00616470" w:rsidRDefault="00DB2092">
      <w:pPr>
        <w:pStyle w:val="Tableofcontents80"/>
        <w:shd w:val="clear" w:color="auto" w:fill="auto"/>
        <w:tabs>
          <w:tab w:val="left" w:leader="dot" w:pos="4164"/>
          <w:tab w:val="left" w:leader="dot" w:pos="4172"/>
          <w:tab w:val="left" w:leader="dot" w:pos="7165"/>
        </w:tabs>
        <w:spacing w:before="0" w:after="0" w:line="298" w:lineRule="exact"/>
        <w:ind w:left="20"/>
      </w:pPr>
      <w:r>
        <w:rPr>
          <w:rStyle w:val="Tableofcontents8Sylfaen95pt"/>
        </w:rPr>
        <w:t>Tema 11. METABOLISMUL LIPIDELOR</w:t>
      </w:r>
      <w:r>
        <w:rPr>
          <w:rStyle w:val="Tableofcontents8Sylfaen95pt"/>
        </w:rPr>
        <w:tab/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 xml:space="preserve"> 219</w:t>
      </w:r>
    </w:p>
    <w:p w:rsidR="00616470" w:rsidRDefault="00DB2092">
      <w:pPr>
        <w:pStyle w:val="Tableofcontents80"/>
        <w:numPr>
          <w:ilvl w:val="0"/>
          <w:numId w:val="11"/>
        </w:numPr>
        <w:shd w:val="clear" w:color="auto" w:fill="auto"/>
        <w:tabs>
          <w:tab w:val="left" w:pos="967"/>
          <w:tab w:val="center" w:pos="5241"/>
          <w:tab w:val="left" w:leader="dot" w:pos="6831"/>
          <w:tab w:val="left" w:leader="dot" w:pos="6835"/>
          <w:tab w:val="left" w:leader="dot" w:pos="7165"/>
        </w:tabs>
        <w:spacing w:before="0" w:after="0" w:line="298" w:lineRule="exact"/>
        <w:ind w:left="580"/>
      </w:pPr>
      <w:r>
        <w:rPr>
          <w:rStyle w:val="Tableofcontents8Sylfaen95pt"/>
        </w:rPr>
        <w:t>Biosinteza (anabolismul) lipidelor simple</w:t>
      </w:r>
      <w:r>
        <w:rPr>
          <w:rStyle w:val="Tableofcontents8Sylfaen95pt"/>
        </w:rPr>
        <w:tab/>
        <w:t>- gliceride</w:t>
      </w:r>
      <w:r>
        <w:rPr>
          <w:rStyle w:val="Tableofcontents8Sylfaen95pt"/>
        </w:rPr>
        <w:tab/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 xml:space="preserve"> 219</w:t>
      </w:r>
    </w:p>
    <w:p w:rsidR="00616470" w:rsidRDefault="00DB2092">
      <w:pPr>
        <w:pStyle w:val="Tableofcontents80"/>
        <w:numPr>
          <w:ilvl w:val="0"/>
          <w:numId w:val="11"/>
        </w:numPr>
        <w:shd w:val="clear" w:color="auto" w:fill="auto"/>
        <w:tabs>
          <w:tab w:val="left" w:pos="967"/>
          <w:tab w:val="left" w:leader="dot" w:pos="7165"/>
        </w:tabs>
        <w:spacing w:before="0" w:after="0" w:line="298" w:lineRule="exact"/>
        <w:ind w:left="580"/>
      </w:pPr>
      <w:r>
        <w:rPr>
          <w:rStyle w:val="Tableofcontents8Sylfaen95pt"/>
        </w:rPr>
        <w:t>Biosinteza acizilor graşi superiori</w:t>
      </w:r>
      <w:r>
        <w:rPr>
          <w:rStyle w:val="Tableofcontents8Sylfaen95pt"/>
        </w:rPr>
        <w:tab/>
        <w:t xml:space="preserve"> 220</w:t>
      </w:r>
    </w:p>
    <w:p w:rsidR="00616470" w:rsidRDefault="00DB2092">
      <w:pPr>
        <w:pStyle w:val="Tableofcontents80"/>
        <w:numPr>
          <w:ilvl w:val="0"/>
          <w:numId w:val="11"/>
        </w:numPr>
        <w:shd w:val="clear" w:color="auto" w:fill="auto"/>
        <w:tabs>
          <w:tab w:val="left" w:pos="967"/>
          <w:tab w:val="left" w:leader="dot" w:pos="7165"/>
        </w:tabs>
        <w:spacing w:before="0" w:after="0" w:line="298" w:lineRule="exact"/>
        <w:ind w:left="580"/>
      </w:pPr>
      <w:r>
        <w:rPr>
          <w:rStyle w:val="Tableofcontents8Sylfaen95pt"/>
        </w:rPr>
        <w:t>Biosinteza lipidelor complexe</w:t>
      </w:r>
      <w:r>
        <w:rPr>
          <w:rStyle w:val="Tableofcontents8Sylfaen95pt"/>
        </w:rPr>
        <w:tab/>
        <w:t xml:space="preserve"> 223</w:t>
      </w:r>
    </w:p>
    <w:p w:rsidR="00616470" w:rsidRPr="001F159A" w:rsidRDefault="00DB2092">
      <w:pPr>
        <w:pStyle w:val="Tableofcontents80"/>
        <w:numPr>
          <w:ilvl w:val="0"/>
          <w:numId w:val="11"/>
        </w:numPr>
        <w:shd w:val="clear" w:color="auto" w:fill="auto"/>
        <w:tabs>
          <w:tab w:val="left" w:pos="967"/>
          <w:tab w:val="left" w:leader="dot" w:pos="7165"/>
        </w:tabs>
        <w:spacing w:before="0" w:after="0" w:line="298" w:lineRule="exact"/>
        <w:ind w:left="580"/>
        <w:rPr>
          <w:rStyle w:val="Tableofcontents8Sylfaen95pt"/>
          <w:rFonts w:ascii="Arial" w:eastAsia="Arial" w:hAnsi="Arial" w:cs="Arial"/>
          <w:sz w:val="17"/>
          <w:szCs w:val="17"/>
        </w:rPr>
      </w:pPr>
      <w:r>
        <w:rPr>
          <w:rStyle w:val="Tableofcontents8Sylfaen95pt"/>
        </w:rPr>
        <w:t>Biodegradarea (catabolismul) lipidelor</w:t>
      </w:r>
      <w:r>
        <w:rPr>
          <w:rStyle w:val="Tableofcontents8Sylfaen95pt"/>
        </w:rPr>
        <w:tab/>
        <w:t xml:space="preserve"> 224</w:t>
      </w:r>
    </w:p>
    <w:p w:rsidR="001F159A" w:rsidRDefault="001F159A" w:rsidP="001F159A">
      <w:pPr>
        <w:pStyle w:val="Tableofcontents80"/>
        <w:shd w:val="clear" w:color="auto" w:fill="auto"/>
        <w:tabs>
          <w:tab w:val="left" w:pos="967"/>
          <w:tab w:val="left" w:leader="dot" w:pos="7165"/>
        </w:tabs>
        <w:spacing w:before="0" w:after="0" w:line="298" w:lineRule="exact"/>
        <w:rPr>
          <w:rStyle w:val="Tableofcontents8Sylfaen95pt"/>
        </w:rPr>
      </w:pPr>
    </w:p>
    <w:p w:rsidR="00616470" w:rsidRDefault="00DB2092">
      <w:pPr>
        <w:pStyle w:val="Tableofcontents80"/>
        <w:shd w:val="clear" w:color="auto" w:fill="auto"/>
        <w:tabs>
          <w:tab w:val="left" w:leader="dot" w:pos="7173"/>
        </w:tabs>
        <w:spacing w:before="0" w:after="0" w:line="298" w:lineRule="exact"/>
      </w:pPr>
      <w:r>
        <w:rPr>
          <w:rStyle w:val="Tableofcontents8Sylfaen95pt"/>
        </w:rPr>
        <w:t>Tema 12. METABOLISMUL PROTEINELOR</w:t>
      </w:r>
      <w:r>
        <w:rPr>
          <w:rStyle w:val="Tableofcontents8Sylfaen95pt"/>
        </w:rPr>
        <w:tab/>
        <w:t xml:space="preserve"> 228</w:t>
      </w:r>
    </w:p>
    <w:p w:rsidR="00616470" w:rsidRDefault="00DB2092">
      <w:pPr>
        <w:pStyle w:val="Tableofcontents80"/>
        <w:numPr>
          <w:ilvl w:val="0"/>
          <w:numId w:val="12"/>
        </w:numPr>
        <w:shd w:val="clear" w:color="auto" w:fill="auto"/>
        <w:tabs>
          <w:tab w:val="left" w:pos="1026"/>
          <w:tab w:val="left" w:leader="dot" w:pos="7173"/>
        </w:tabs>
        <w:spacing w:before="0" w:after="0" w:line="298" w:lineRule="exact"/>
        <w:ind w:left="580"/>
      </w:pPr>
      <w:r>
        <w:rPr>
          <w:rStyle w:val="Tableofcontents8Sylfaen95pt"/>
        </w:rPr>
        <w:t>Metabolismul aminoacizilor: anabolismul şi catabolismul</w:t>
      </w:r>
      <w:r>
        <w:rPr>
          <w:rStyle w:val="Tableofcontents8Sylfaen95pt"/>
        </w:rPr>
        <w:tab/>
        <w:t xml:space="preserve"> 228</w:t>
      </w:r>
    </w:p>
    <w:p w:rsidR="00616470" w:rsidRDefault="00DB2092">
      <w:pPr>
        <w:pStyle w:val="Tableofcontents80"/>
        <w:numPr>
          <w:ilvl w:val="0"/>
          <w:numId w:val="12"/>
        </w:numPr>
        <w:shd w:val="clear" w:color="auto" w:fill="auto"/>
        <w:tabs>
          <w:tab w:val="left" w:pos="1026"/>
          <w:tab w:val="left" w:leader="dot" w:pos="7173"/>
        </w:tabs>
        <w:spacing w:before="0" w:after="0" w:line="298" w:lineRule="exact"/>
        <w:ind w:left="580"/>
      </w:pPr>
      <w:r>
        <w:rPr>
          <w:rStyle w:val="Tableofcontents8Sylfaen95pt"/>
        </w:rPr>
        <w:t>Biosinteza proteinelor (poliprotidelor)</w:t>
      </w:r>
      <w:r>
        <w:rPr>
          <w:rStyle w:val="Tableofcontents8Sylfaen95pt"/>
        </w:rPr>
        <w:tab/>
        <w:t xml:space="preserve"> 231</w:t>
      </w:r>
    </w:p>
    <w:p w:rsidR="00616470" w:rsidRDefault="00DB2092">
      <w:pPr>
        <w:pStyle w:val="Tableofcontents80"/>
        <w:numPr>
          <w:ilvl w:val="0"/>
          <w:numId w:val="12"/>
        </w:numPr>
        <w:shd w:val="clear" w:color="auto" w:fill="auto"/>
        <w:tabs>
          <w:tab w:val="left" w:pos="1026"/>
          <w:tab w:val="left" w:leader="dot" w:pos="7173"/>
        </w:tabs>
        <w:spacing w:before="0" w:after="60" w:line="298" w:lineRule="exact"/>
        <w:ind w:left="580"/>
      </w:pPr>
      <w:r>
        <w:rPr>
          <w:rStyle w:val="Tableofcontents8Sylfaen95pt"/>
        </w:rPr>
        <w:t>Biodegradarea (catabolismul) protidelor</w:t>
      </w:r>
      <w:r>
        <w:rPr>
          <w:rStyle w:val="Tableofcontents8Sylfaen95pt"/>
        </w:rPr>
        <w:tab/>
        <w:t xml:space="preserve"> 235</w:t>
      </w:r>
    </w:p>
    <w:p w:rsidR="00616470" w:rsidRDefault="00DB2092">
      <w:pPr>
        <w:pStyle w:val="Tableofcontents80"/>
        <w:shd w:val="clear" w:color="auto" w:fill="auto"/>
        <w:tabs>
          <w:tab w:val="left" w:leader="dot" w:pos="7173"/>
        </w:tabs>
        <w:spacing w:before="0" w:after="0" w:line="298" w:lineRule="exact"/>
      </w:pPr>
      <w:r>
        <w:rPr>
          <w:rStyle w:val="Tableofcontents8Sylfaen95pt"/>
        </w:rPr>
        <w:t>Tema 13. BIOCHIMIA PRINCIPALELOR ALIMENTE</w:t>
      </w:r>
      <w:r>
        <w:rPr>
          <w:rStyle w:val="Tableofcontents8Sylfaen95pt"/>
        </w:rPr>
        <w:tab/>
        <w:t xml:space="preserve"> 242</w:t>
      </w:r>
    </w:p>
    <w:p w:rsidR="00616470" w:rsidRDefault="00DB2092">
      <w:pPr>
        <w:pStyle w:val="Tableofcontents80"/>
        <w:numPr>
          <w:ilvl w:val="0"/>
          <w:numId w:val="13"/>
        </w:numPr>
        <w:shd w:val="clear" w:color="auto" w:fill="auto"/>
        <w:tabs>
          <w:tab w:val="left" w:pos="1026"/>
          <w:tab w:val="left" w:leader="dot" w:pos="7173"/>
        </w:tabs>
        <w:spacing w:before="0" w:after="0" w:line="298" w:lineRule="exact"/>
        <w:ind w:left="580"/>
      </w:pPr>
      <w:r>
        <w:rPr>
          <w:rStyle w:val="Tableofcontents8Sylfaen95pt"/>
        </w:rPr>
        <w:t>Carnea. Structura morfologică, structura chimică şi biochimică</w:t>
      </w:r>
      <w:r>
        <w:rPr>
          <w:rStyle w:val="Tableofcontents8Sylfaen95pt"/>
        </w:rPr>
        <w:tab/>
        <w:t xml:space="preserve"> 242</w:t>
      </w:r>
    </w:p>
    <w:p w:rsidR="00616470" w:rsidRDefault="00DB2092">
      <w:pPr>
        <w:pStyle w:val="Tableofcontents80"/>
        <w:numPr>
          <w:ilvl w:val="0"/>
          <w:numId w:val="13"/>
        </w:numPr>
        <w:shd w:val="clear" w:color="auto" w:fill="auto"/>
        <w:tabs>
          <w:tab w:val="left" w:pos="1026"/>
          <w:tab w:val="left" w:leader="dot" w:pos="7173"/>
        </w:tabs>
        <w:spacing w:before="0" w:after="0" w:line="298" w:lineRule="exact"/>
        <w:ind w:left="580"/>
      </w:pPr>
      <w:r>
        <w:rPr>
          <w:rStyle w:val="Tableofcontents8Sylfaen95pt"/>
        </w:rPr>
        <w:t>Laptele şi produsele lactate. Compoziţia chimică a laptelui</w:t>
      </w:r>
      <w:r>
        <w:rPr>
          <w:rStyle w:val="Tableofcontents8Sylfaen95pt"/>
        </w:rPr>
        <w:tab/>
        <w:t xml:space="preserve"> 247</w:t>
      </w:r>
    </w:p>
    <w:p w:rsidR="00616470" w:rsidRDefault="00DB2092">
      <w:pPr>
        <w:pStyle w:val="Tableofcontents80"/>
        <w:numPr>
          <w:ilvl w:val="0"/>
          <w:numId w:val="13"/>
        </w:numPr>
        <w:shd w:val="clear" w:color="auto" w:fill="auto"/>
        <w:tabs>
          <w:tab w:val="left" w:pos="1026"/>
        </w:tabs>
        <w:spacing w:before="0" w:after="0" w:line="298" w:lineRule="exact"/>
        <w:ind w:left="580"/>
      </w:pPr>
      <w:r>
        <w:rPr>
          <w:rStyle w:val="Tableofcontents8Sylfaen95pt"/>
        </w:rPr>
        <w:t>Ouăle. Caracteristica chimică şi biochimică. Valoarea nutritivă a ouălor... 249</w:t>
      </w:r>
    </w:p>
    <w:p w:rsidR="00616470" w:rsidRDefault="00DB2092">
      <w:pPr>
        <w:pStyle w:val="Tableofcontents80"/>
        <w:numPr>
          <w:ilvl w:val="0"/>
          <w:numId w:val="13"/>
        </w:numPr>
        <w:shd w:val="clear" w:color="auto" w:fill="auto"/>
        <w:tabs>
          <w:tab w:val="left" w:pos="1026"/>
          <w:tab w:val="left" w:leader="dot" w:pos="7173"/>
        </w:tabs>
        <w:spacing w:before="0" w:after="146" w:line="298" w:lineRule="exact"/>
        <w:ind w:left="580"/>
      </w:pPr>
      <w:r>
        <w:rPr>
          <w:rStyle w:val="Tableofcontents8Sylfaen95pt"/>
        </w:rPr>
        <w:t>Peştele. Compoziţia chimică a cărnii de peşte. Valoarea nutritivă</w:t>
      </w:r>
      <w:r>
        <w:rPr>
          <w:rStyle w:val="Tableofcontents8Sylfaen95pt"/>
        </w:rPr>
        <w:tab/>
        <w:t xml:space="preserve"> 253</w:t>
      </w:r>
    </w:p>
    <w:p w:rsidR="00616470" w:rsidRDefault="00DB2092">
      <w:pPr>
        <w:pStyle w:val="Tableofcontents80"/>
        <w:shd w:val="clear" w:color="auto" w:fill="auto"/>
        <w:tabs>
          <w:tab w:val="left" w:leader="dot" w:pos="7173"/>
        </w:tabs>
        <w:spacing w:before="0" w:after="0" w:line="190" w:lineRule="exact"/>
      </w:pPr>
      <w:r>
        <w:rPr>
          <w:rStyle w:val="Tableofcontents8Sylfaen95pt"/>
        </w:rPr>
        <w:t>BIBLIOGRAFIE</w:t>
      </w:r>
      <w:r>
        <w:rPr>
          <w:rStyle w:val="Tableofcontents8Sylfaen95pt"/>
        </w:rPr>
        <w:tab/>
        <w:t xml:space="preserve"> 257</w:t>
      </w:r>
      <w:r>
        <w:fldChar w:fldCharType="end"/>
      </w:r>
    </w:p>
    <w:p w:rsidR="001F159A" w:rsidRDefault="001F159A">
      <w:pPr>
        <w:pStyle w:val="Tableofcontents80"/>
        <w:shd w:val="clear" w:color="auto" w:fill="auto"/>
        <w:tabs>
          <w:tab w:val="left" w:leader="dot" w:pos="7173"/>
        </w:tabs>
        <w:spacing w:before="0" w:after="0" w:line="190" w:lineRule="exact"/>
      </w:pPr>
    </w:p>
    <w:p w:rsidR="001F159A" w:rsidRDefault="001F159A" w:rsidP="00B837BD">
      <w:pPr>
        <w:autoSpaceDN w:val="0"/>
        <w:spacing w:before="100" w:beforeAutospacing="1" w:after="100" w:afterAutospacing="1"/>
        <w:contextualSpacing/>
        <w:rPr>
          <w:rFonts w:ascii="Arial" w:eastAsia="Book Antiqua" w:hAnsi="Arial" w:cs="Arial"/>
          <w:sz w:val="20"/>
          <w:szCs w:val="20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Titlu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:</w:t>
      </w:r>
      <w:proofErr w:type="gramStart"/>
      <w:r w:rsidR="00B837BD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</w:rPr>
        <w:t>Biochimia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alimentară: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Note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de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curs: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(pentru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studenţii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anului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II,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ciclul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I,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secţia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zi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şi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frecvenţă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redusă,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specialitatea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„Tehnologia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şi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Managementul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Alimentaţiei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Publice”).</w:t>
      </w:r>
    </w:p>
    <w:p w:rsidR="001F159A" w:rsidRPr="002C6E95" w:rsidRDefault="001F159A" w:rsidP="00B837BD">
      <w:pPr>
        <w:autoSpaceDN w:val="0"/>
        <w:spacing w:before="100" w:beforeAutospacing="1" w:after="100" w:afterAutospacing="1"/>
        <w:contextualSpacing/>
        <w:rPr>
          <w:rFonts w:ascii="Arial" w:eastAsia="SimSun" w:hAnsi="Arial" w:cs="Arial"/>
          <w:lang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Autor:</w:t>
      </w:r>
      <w:r w:rsidR="00B837BD">
        <w:rPr>
          <w:rFonts w:ascii="Arial" w:eastAsia="SimSun" w:hAnsi="Arial" w:cs="Arial"/>
          <w:lang w:val="es-ES" w:eastAsia="zh-CN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Purici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Ion</w:t>
      </w:r>
    </w:p>
    <w:p w:rsidR="001F159A" w:rsidRPr="002C6E95" w:rsidRDefault="001F159A" w:rsidP="00B837BD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Locul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,</w:t>
      </w:r>
      <w:r w:rsidR="00B837BD">
        <w:rPr>
          <w:rFonts w:ascii="Arial" w:eastAsia="SimSun" w:hAnsi="Arial" w:cs="Arial"/>
          <w:b/>
          <w:bCs/>
          <w:lang w:val="it-IT" w:eastAsia="zh-CN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Chişinău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:</w:t>
      </w:r>
      <w:r w:rsidR="00B837BD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ASEM</w:t>
      </w:r>
      <w:r>
        <w:rPr>
          <w:rFonts w:ascii="Arial" w:eastAsia="Book Antiqua" w:hAnsi="Arial" w:cs="Arial"/>
          <w:sz w:val="20"/>
          <w:szCs w:val="20"/>
          <w:lang w:val="fr-CA"/>
        </w:rPr>
        <w:t>,</w:t>
      </w:r>
      <w:r w:rsidR="00B837BD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2019</w:t>
      </w:r>
    </w:p>
    <w:p w:rsidR="001F159A" w:rsidRPr="002C6E95" w:rsidRDefault="001F159A" w:rsidP="00B837BD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r w:rsidRPr="002C6E95">
        <w:rPr>
          <w:rFonts w:ascii="Arial" w:eastAsia="SimSun" w:hAnsi="Arial" w:cs="Arial"/>
          <w:b/>
          <w:bCs/>
          <w:lang w:val="it-IT" w:eastAsia="zh-CN"/>
        </w:rPr>
        <w:t>Cota:</w:t>
      </w:r>
      <w:proofErr w:type="gramStart"/>
      <w:r w:rsidR="00B837BD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  <w:lang w:val="fr-CA"/>
        </w:rPr>
        <w:t>54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,</w:t>
      </w:r>
      <w:r w:rsidR="00B837BD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P</w:t>
      </w:r>
      <w:r w:rsidR="00B837BD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-</w:t>
      </w:r>
      <w:r w:rsidR="00B837BD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98</w:t>
      </w:r>
    </w:p>
    <w:p w:rsidR="001F159A" w:rsidRPr="002C6E95" w:rsidRDefault="001F159A" w:rsidP="00B837BD">
      <w:pPr>
        <w:autoSpaceDN w:val="0"/>
        <w:contextualSpacing/>
        <w:rPr>
          <w:rFonts w:ascii="Arial" w:eastAsia="SimSun" w:hAnsi="Arial" w:cs="Arial"/>
          <w:lang w:val="es-ES"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Localizare:</w:t>
      </w:r>
      <w:r w:rsidR="00B837BD">
        <w:rPr>
          <w:rFonts w:ascii="Arial" w:eastAsia="SimSun" w:hAnsi="Arial" w:cs="Arial"/>
          <w:lang w:val="es-ES" w:eastAsia="zh-CN"/>
        </w:rPr>
        <w:t xml:space="preserve">   </w:t>
      </w:r>
      <w:proofErr w:type="spellStart"/>
      <w:r w:rsidRPr="002C6E95">
        <w:rPr>
          <w:rFonts w:ascii="Arial" w:eastAsia="Book Antiqua" w:hAnsi="Arial" w:cs="Arial"/>
          <w:sz w:val="20"/>
          <w:szCs w:val="20"/>
          <w:lang w:val="fr-CA"/>
        </w:rPr>
        <w:t>Depozit</w:t>
      </w:r>
      <w:proofErr w:type="spellEnd"/>
      <w:r w:rsidR="00B837BD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Central</w:t>
      </w:r>
      <w:r w:rsidR="00B837BD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(1</w:t>
      </w:r>
      <w:r w:rsidR="00B837BD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ex.)</w:t>
      </w:r>
      <w:r>
        <w:rPr>
          <w:rFonts w:ascii="Arial" w:eastAsia="Book Antiqua" w:hAnsi="Arial" w:cs="Arial"/>
          <w:sz w:val="20"/>
          <w:szCs w:val="20"/>
          <w:lang w:val="fr-CA"/>
        </w:rPr>
        <w:t>,</w:t>
      </w:r>
      <w:r w:rsidR="00B837BD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Sala</w:t>
      </w:r>
      <w:r w:rsidR="00B837BD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de</w:t>
      </w:r>
      <w:r w:rsidR="00B837BD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lectură</w:t>
      </w:r>
      <w:proofErr w:type="spellEnd"/>
      <w:r w:rsidR="00B837BD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Nr.1</w:t>
      </w:r>
      <w:r w:rsidR="00B837BD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(3</w:t>
      </w:r>
      <w:r w:rsidR="00B837BD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ex.),</w:t>
      </w:r>
      <w:r w:rsidR="00B837BD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Împrumut</w:t>
      </w:r>
      <w:proofErr w:type="spellEnd"/>
      <w:r w:rsidR="00B837BD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(4</w:t>
      </w:r>
      <w:r w:rsidR="00B837BD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</w:t>
      </w:r>
    </w:p>
    <w:p w:rsidR="001F159A" w:rsidRDefault="001F159A" w:rsidP="00B837BD">
      <w:pPr>
        <w:autoSpaceDN w:val="0"/>
        <w:spacing w:after="240"/>
        <w:rPr>
          <w:rFonts w:ascii="Arial" w:eastAsia="SimSun" w:hAnsi="Arial" w:cs="Arial"/>
          <w:lang w:val="fr-CA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fr-CA" w:eastAsia="zh-CN"/>
        </w:rPr>
        <w:t>Cuprins</w:t>
      </w:r>
      <w:proofErr w:type="spellEnd"/>
      <w:r w:rsidRPr="002C6E95">
        <w:rPr>
          <w:rFonts w:ascii="Arial" w:eastAsia="SimSun" w:hAnsi="Arial" w:cs="Arial"/>
          <w:b/>
          <w:bCs/>
          <w:lang w:val="fr-CA" w:eastAsia="zh-CN"/>
        </w:rPr>
        <w:t>:</w:t>
      </w:r>
      <w:r w:rsidR="00B837BD">
        <w:rPr>
          <w:rFonts w:ascii="Arial" w:eastAsia="SimSun" w:hAnsi="Arial" w:cs="Arial"/>
          <w:lang w:val="fr-CA" w:eastAsia="zh-CN"/>
        </w:rPr>
        <w:t xml:space="preserve">  </w:t>
      </w:r>
    </w:p>
    <w:p w:rsidR="001F159A" w:rsidRDefault="001F159A" w:rsidP="00B837BD">
      <w:pPr>
        <w:pStyle w:val="Tableofcontents80"/>
        <w:shd w:val="clear" w:color="auto" w:fill="auto"/>
        <w:tabs>
          <w:tab w:val="left" w:leader="dot" w:pos="7173"/>
        </w:tabs>
        <w:spacing w:before="0" w:after="0" w:line="190" w:lineRule="exact"/>
      </w:pPr>
      <w:bookmarkStart w:id="3" w:name="_GoBack"/>
      <w:bookmarkEnd w:id="3"/>
    </w:p>
    <w:sectPr w:rsidR="001F159A" w:rsidSect="001F159A">
      <w:type w:val="continuous"/>
      <w:pgSz w:w="11906" w:h="16838"/>
      <w:pgMar w:top="970" w:right="2121" w:bottom="1134" w:left="212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4E" w:rsidRDefault="002A5A4E">
      <w:r>
        <w:separator/>
      </w:r>
    </w:p>
  </w:endnote>
  <w:endnote w:type="continuationSeparator" w:id="0">
    <w:p w:rsidR="002A5A4E" w:rsidRDefault="002A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4E" w:rsidRDefault="002A5A4E"/>
  </w:footnote>
  <w:footnote w:type="continuationSeparator" w:id="0">
    <w:p w:rsidR="002A5A4E" w:rsidRDefault="002A5A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081"/>
    <w:multiLevelType w:val="multilevel"/>
    <w:tmpl w:val="4B2EB126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F257A"/>
    <w:multiLevelType w:val="multilevel"/>
    <w:tmpl w:val="C1BCF846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340B6"/>
    <w:multiLevelType w:val="multilevel"/>
    <w:tmpl w:val="8EC6E4AA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E2DBB"/>
    <w:multiLevelType w:val="multilevel"/>
    <w:tmpl w:val="4A7858F6"/>
    <w:lvl w:ilvl="0">
      <w:start w:val="2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F31CF"/>
    <w:multiLevelType w:val="multilevel"/>
    <w:tmpl w:val="01101D86"/>
    <w:lvl w:ilvl="0">
      <w:start w:val="1"/>
      <w:numFmt w:val="decimal"/>
      <w:lvlText w:val="10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3790B"/>
    <w:multiLevelType w:val="multilevel"/>
    <w:tmpl w:val="D1204F3E"/>
    <w:lvl w:ilvl="0">
      <w:start w:val="2"/>
      <w:numFmt w:val="decimal"/>
      <w:lvlText w:val="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1348EC"/>
    <w:multiLevelType w:val="multilevel"/>
    <w:tmpl w:val="9F54EC48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B933E2"/>
    <w:multiLevelType w:val="multilevel"/>
    <w:tmpl w:val="6160FFF8"/>
    <w:lvl w:ilvl="0">
      <w:start w:val="1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CF21CA"/>
    <w:multiLevelType w:val="multilevel"/>
    <w:tmpl w:val="D3C0F790"/>
    <w:lvl w:ilvl="0">
      <w:start w:val="1"/>
      <w:numFmt w:val="decimal"/>
      <w:lvlText w:val="1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485F25"/>
    <w:multiLevelType w:val="multilevel"/>
    <w:tmpl w:val="A1E68050"/>
    <w:lvl w:ilvl="0">
      <w:start w:val="1"/>
      <w:numFmt w:val="decimal"/>
      <w:lvlText w:val="1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DA434B"/>
    <w:multiLevelType w:val="multilevel"/>
    <w:tmpl w:val="B50C0008"/>
    <w:lvl w:ilvl="0">
      <w:start w:val="1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492CEB"/>
    <w:multiLevelType w:val="multilevel"/>
    <w:tmpl w:val="BAC22966"/>
    <w:lvl w:ilvl="0">
      <w:start w:val="1"/>
      <w:numFmt w:val="decimal"/>
      <w:lvlText w:val="1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675F9"/>
    <w:multiLevelType w:val="multilevel"/>
    <w:tmpl w:val="354ADBAC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70"/>
    <w:rsid w:val="001F159A"/>
    <w:rsid w:val="002A5A4E"/>
    <w:rsid w:val="00616470"/>
    <w:rsid w:val="00B837BD"/>
    <w:rsid w:val="00D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9">
    <w:name w:val="Heading #29_"/>
    <w:basedOn w:val="DefaultParagraphFont"/>
    <w:link w:val="Heading2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5">
    <w:name w:val="Body text (55)_"/>
    <w:basedOn w:val="DefaultParagraphFont"/>
    <w:link w:val="Bodytext5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51">
    <w:name w:val="Body text (55)"/>
    <w:basedOn w:val="Bodytext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5">
    <w:name w:val="Table of contents (5)_"/>
    <w:basedOn w:val="DefaultParagraphFont"/>
    <w:link w:val="Tableofcontents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51">
    <w:name w:val="Table of contents (5)"/>
    <w:basedOn w:val="Tableofcontents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Heading2910ptBold">
    <w:name w:val="Heading #29 + 10 pt;Bold"/>
    <w:basedOn w:val="Heading2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/>
    </w:rPr>
  </w:style>
  <w:style w:type="character" w:customStyle="1" w:styleId="Tableofcontents8">
    <w:name w:val="Table of contents (8)_"/>
    <w:basedOn w:val="DefaultParagraphFont"/>
    <w:link w:val="Tableofcontents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8Sylfaen95pt">
    <w:name w:val="Table of contents (8) + Sylfaen;9;5 pt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8Sylfaen10ptBold">
    <w:name w:val="Table of contents (8) + Sylfaen;10 pt;Bold"/>
    <w:basedOn w:val="Tableofcontents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/>
    </w:rPr>
  </w:style>
  <w:style w:type="character" w:customStyle="1" w:styleId="Tableofcontents8Sylfaen10ptBoldSpacing1pt">
    <w:name w:val="Table of contents (8) + Sylfaen;10 pt;Bold;Spacing 1 pt"/>
    <w:basedOn w:val="Tableofcontents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o-RO"/>
    </w:rPr>
  </w:style>
  <w:style w:type="paragraph" w:customStyle="1" w:styleId="Heading290">
    <w:name w:val="Heading #29"/>
    <w:basedOn w:val="Normal"/>
    <w:link w:val="Heading29"/>
    <w:pPr>
      <w:shd w:val="clear" w:color="auto" w:fill="FFFFFF"/>
      <w:spacing w:after="24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Bodytext550">
    <w:name w:val="Body text (55)"/>
    <w:basedOn w:val="Normal"/>
    <w:link w:val="Bodytext55"/>
    <w:pPr>
      <w:shd w:val="clear" w:color="auto" w:fill="FFFFFF"/>
      <w:spacing w:before="240" w:line="302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Tableofcontents50">
    <w:name w:val="Table of contents (5)"/>
    <w:basedOn w:val="Normal"/>
    <w:link w:val="Tableofcontents5"/>
    <w:pPr>
      <w:shd w:val="clear" w:color="auto" w:fill="FFFFFF"/>
      <w:spacing w:before="1500" w:after="240"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Tableofcontents80">
    <w:name w:val="Table of contents (8)"/>
    <w:basedOn w:val="Normal"/>
    <w:link w:val="Tableofcontents8"/>
    <w:pPr>
      <w:shd w:val="clear" w:color="auto" w:fill="FFFFFF"/>
      <w:spacing w:before="780" w:after="3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9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9">
    <w:name w:val="Heading #29_"/>
    <w:basedOn w:val="DefaultParagraphFont"/>
    <w:link w:val="Heading2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5">
    <w:name w:val="Body text (55)_"/>
    <w:basedOn w:val="DefaultParagraphFont"/>
    <w:link w:val="Bodytext5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51">
    <w:name w:val="Body text (55)"/>
    <w:basedOn w:val="Bodytext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5">
    <w:name w:val="Table of contents (5)_"/>
    <w:basedOn w:val="DefaultParagraphFont"/>
    <w:link w:val="Tableofcontents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51">
    <w:name w:val="Table of contents (5)"/>
    <w:basedOn w:val="Tableofcontents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Heading2910ptBold">
    <w:name w:val="Heading #29 + 10 pt;Bold"/>
    <w:basedOn w:val="Heading2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/>
    </w:rPr>
  </w:style>
  <w:style w:type="character" w:customStyle="1" w:styleId="Tableofcontents8">
    <w:name w:val="Table of contents (8)_"/>
    <w:basedOn w:val="DefaultParagraphFont"/>
    <w:link w:val="Tableofcontents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8Sylfaen95pt">
    <w:name w:val="Table of contents (8) + Sylfaen;9;5 pt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8Sylfaen10ptBold">
    <w:name w:val="Table of contents (8) + Sylfaen;10 pt;Bold"/>
    <w:basedOn w:val="Tableofcontents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/>
    </w:rPr>
  </w:style>
  <w:style w:type="character" w:customStyle="1" w:styleId="Tableofcontents8Sylfaen10ptBoldSpacing1pt">
    <w:name w:val="Table of contents (8) + Sylfaen;10 pt;Bold;Spacing 1 pt"/>
    <w:basedOn w:val="Tableofcontents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o-RO"/>
    </w:rPr>
  </w:style>
  <w:style w:type="paragraph" w:customStyle="1" w:styleId="Heading290">
    <w:name w:val="Heading #29"/>
    <w:basedOn w:val="Normal"/>
    <w:link w:val="Heading29"/>
    <w:pPr>
      <w:shd w:val="clear" w:color="auto" w:fill="FFFFFF"/>
      <w:spacing w:after="24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Bodytext550">
    <w:name w:val="Body text (55)"/>
    <w:basedOn w:val="Normal"/>
    <w:link w:val="Bodytext55"/>
    <w:pPr>
      <w:shd w:val="clear" w:color="auto" w:fill="FFFFFF"/>
      <w:spacing w:before="240" w:line="302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Tableofcontents50">
    <w:name w:val="Table of contents (5)"/>
    <w:basedOn w:val="Normal"/>
    <w:link w:val="Tableofcontents5"/>
    <w:pPr>
      <w:shd w:val="clear" w:color="auto" w:fill="FFFFFF"/>
      <w:spacing w:before="1500" w:after="240"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Tableofcontents80">
    <w:name w:val="Table of contents (8)"/>
    <w:basedOn w:val="Normal"/>
    <w:link w:val="Tableofcontents8"/>
    <w:pPr>
      <w:shd w:val="clear" w:color="auto" w:fill="FFFFFF"/>
      <w:spacing w:before="780" w:after="3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2020-09-22T10:16:00Z</dcterms:created>
  <dcterms:modified xsi:type="dcterms:W3CDTF">2020-09-23T05:18:00Z</dcterms:modified>
</cp:coreProperties>
</file>